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D2260" w14:textId="77777777" w:rsidR="00BC7383" w:rsidRDefault="00BC7383" w:rsidP="00BC7383">
      <w:pPr>
        <w:pStyle w:val="berschrift1"/>
      </w:pPr>
      <w:r w:rsidRPr="00BC7383">
        <w:t>Merkmale und Bedeutung pflegerischer Kommunikation</w:t>
      </w:r>
    </w:p>
    <w:p w14:paraId="2D9CACAB" w14:textId="77777777" w:rsidR="00BC7383" w:rsidRPr="00BC7383" w:rsidRDefault="00BC7383" w:rsidP="00BC7383">
      <w:pPr>
        <w:pStyle w:val="berschrift2"/>
      </w:pPr>
      <w:r>
        <w:t>Ablauf, Materialübersicht und Arbeitsvorschläge</w:t>
      </w:r>
    </w:p>
    <w:p w14:paraId="6E98F642" w14:textId="77777777" w:rsidR="00541F8E" w:rsidRDefault="00541F8E" w:rsidP="00BC7383">
      <w:pPr>
        <w:spacing w:after="0" w:line="240" w:lineRule="auto"/>
      </w:pPr>
      <w:r>
        <w:t>Einführung:</w:t>
      </w:r>
    </w:p>
    <w:p w14:paraId="7D2C2F85" w14:textId="77777777" w:rsidR="00541F8E" w:rsidRDefault="00541F8E" w:rsidP="00BC7383">
      <w:pPr>
        <w:spacing w:after="0" w:line="240" w:lineRule="auto"/>
      </w:pPr>
      <w:r>
        <w:t>Spontane Selbsteinschätzung:</w:t>
      </w:r>
    </w:p>
    <w:p w14:paraId="2327F0BD" w14:textId="77777777" w:rsidR="00541F8E" w:rsidRDefault="004A01E5" w:rsidP="00BC7383">
      <w:pPr>
        <w:spacing w:after="0" w:line="240" w:lineRule="auto"/>
        <w:ind w:firstLine="708"/>
      </w:pPr>
      <w:r>
        <w:t xml:space="preserve">Welche </w:t>
      </w:r>
      <w:r w:rsidR="00541F8E">
        <w:t>Begriffe passen zu</w:t>
      </w:r>
      <w:r>
        <w:t>r</w:t>
      </w:r>
      <w:r w:rsidR="00541F8E">
        <w:t xml:space="preserve"> welcher Situation? </w:t>
      </w:r>
      <w:r>
        <w:t>Begründen Sie ihre Auswahl.</w:t>
      </w:r>
      <w:r w:rsidR="00BC7383">
        <w:t xml:space="preserve"> </w:t>
      </w:r>
    </w:p>
    <w:p w14:paraId="4E4B3A08" w14:textId="77777777" w:rsidR="00541F8E" w:rsidRDefault="00541F8E" w:rsidP="00BC7383">
      <w:pPr>
        <w:spacing w:after="0" w:line="240" w:lineRule="auto"/>
        <w:ind w:left="708"/>
      </w:pPr>
      <w:r>
        <w:t>Schmerz</w:t>
      </w:r>
    </w:p>
    <w:p w14:paraId="36FE27AA" w14:textId="77777777" w:rsidR="00541F8E" w:rsidRDefault="00541F8E" w:rsidP="00BC7383">
      <w:pPr>
        <w:spacing w:after="0" w:line="240" w:lineRule="auto"/>
        <w:ind w:left="708"/>
      </w:pPr>
      <w:r>
        <w:t>Spannung</w:t>
      </w:r>
    </w:p>
    <w:p w14:paraId="4F4467AB" w14:textId="77777777" w:rsidR="00541F8E" w:rsidRDefault="00541F8E" w:rsidP="00BC7383">
      <w:pPr>
        <w:spacing w:after="0" w:line="240" w:lineRule="auto"/>
        <w:ind w:left="708"/>
      </w:pPr>
      <w:r>
        <w:t>Wohlbehagen</w:t>
      </w:r>
    </w:p>
    <w:p w14:paraId="0E49ECD5" w14:textId="77777777" w:rsidR="00541F8E" w:rsidRDefault="00541F8E" w:rsidP="00BC7383">
      <w:pPr>
        <w:spacing w:after="0" w:line="240" w:lineRule="auto"/>
        <w:ind w:left="708"/>
      </w:pPr>
      <w:r>
        <w:t>Scham</w:t>
      </w:r>
    </w:p>
    <w:p w14:paraId="450F5576" w14:textId="77777777" w:rsidR="00541F8E" w:rsidRDefault="00541F8E" w:rsidP="00BC7383">
      <w:pPr>
        <w:spacing w:after="0" w:line="240" w:lineRule="auto"/>
        <w:ind w:left="708"/>
      </w:pPr>
      <w:r>
        <w:t xml:space="preserve">Zuneigung </w:t>
      </w:r>
    </w:p>
    <w:p w14:paraId="784E5E8A" w14:textId="77777777" w:rsidR="00541F8E" w:rsidRDefault="00541F8E" w:rsidP="00BC7383">
      <w:pPr>
        <w:spacing w:after="0" w:line="240" w:lineRule="auto"/>
        <w:ind w:left="708"/>
      </w:pPr>
      <w:r>
        <w:t>Erleichterung</w:t>
      </w:r>
    </w:p>
    <w:p w14:paraId="718DC9B1" w14:textId="77777777" w:rsidR="00541F8E" w:rsidRDefault="00541F8E" w:rsidP="00BC7383">
      <w:pPr>
        <w:spacing w:after="0" w:line="240" w:lineRule="auto"/>
        <w:ind w:left="708"/>
      </w:pPr>
      <w:r>
        <w:t>Ärger</w:t>
      </w:r>
    </w:p>
    <w:p w14:paraId="677F8B5A" w14:textId="77777777" w:rsidR="00541F8E" w:rsidRDefault="00541F8E" w:rsidP="00BC7383">
      <w:pPr>
        <w:spacing w:after="0" w:line="240" w:lineRule="auto"/>
        <w:ind w:left="708"/>
      </w:pPr>
      <w:r>
        <w:t>Stolz</w:t>
      </w:r>
    </w:p>
    <w:p w14:paraId="2311E5DF" w14:textId="77777777" w:rsidR="00541F8E" w:rsidRDefault="00541F8E" w:rsidP="00BC7383">
      <w:pPr>
        <w:spacing w:after="0" w:line="240" w:lineRule="auto"/>
        <w:ind w:left="708"/>
      </w:pPr>
      <w:r>
        <w:t>Ruhe</w:t>
      </w:r>
    </w:p>
    <w:p w14:paraId="00AC5E41" w14:textId="77777777" w:rsidR="00541F8E" w:rsidRDefault="00541F8E" w:rsidP="00BC7383">
      <w:pPr>
        <w:spacing w:after="0" w:line="240" w:lineRule="auto"/>
        <w:ind w:left="708"/>
      </w:pPr>
      <w:r>
        <w:t>Zugewandt</w:t>
      </w:r>
    </w:p>
    <w:p w14:paraId="6FA8869A" w14:textId="77777777" w:rsidR="00541F8E" w:rsidRDefault="00541F8E" w:rsidP="00BC7383">
      <w:pPr>
        <w:spacing w:after="0" w:line="240" w:lineRule="auto"/>
        <w:ind w:left="708"/>
      </w:pPr>
      <w:r>
        <w:t>Apathie</w:t>
      </w:r>
    </w:p>
    <w:p w14:paraId="2F40BB7B" w14:textId="77777777" w:rsidR="00541F8E" w:rsidRDefault="00541F8E" w:rsidP="00BC7383">
      <w:pPr>
        <w:spacing w:after="0" w:line="240" w:lineRule="auto"/>
        <w:ind w:left="708"/>
      </w:pPr>
      <w:r>
        <w:t>Resignation</w:t>
      </w:r>
    </w:p>
    <w:p w14:paraId="61653486" w14:textId="77777777" w:rsidR="00541F8E" w:rsidRDefault="00541F8E" w:rsidP="00BC7383">
      <w:pPr>
        <w:spacing w:after="0" w:line="240" w:lineRule="auto"/>
        <w:ind w:left="708"/>
      </w:pPr>
      <w:r>
        <w:t>Bitterkeit</w:t>
      </w:r>
    </w:p>
    <w:p w14:paraId="029CE687" w14:textId="77777777" w:rsidR="00541F8E" w:rsidRDefault="00541F8E" w:rsidP="00BC7383">
      <w:pPr>
        <w:spacing w:after="0" w:line="240" w:lineRule="auto"/>
        <w:ind w:left="708"/>
      </w:pPr>
      <w:r>
        <w:t>Unsicherheit</w:t>
      </w:r>
    </w:p>
    <w:p w14:paraId="58448775" w14:textId="77777777" w:rsidR="00541F8E" w:rsidRDefault="00541F8E" w:rsidP="00BC7383">
      <w:pPr>
        <w:spacing w:after="0" w:line="240" w:lineRule="auto"/>
        <w:ind w:left="708"/>
      </w:pPr>
      <w:r>
        <w:t>Zufrieden</w:t>
      </w:r>
    </w:p>
    <w:p w14:paraId="580D791C" w14:textId="77777777" w:rsidR="00541F8E" w:rsidRDefault="00541F8E" w:rsidP="00BC7383">
      <w:pPr>
        <w:spacing w:after="0" w:line="240" w:lineRule="auto"/>
        <w:ind w:left="708"/>
      </w:pPr>
      <w:r>
        <w:t>Routine</w:t>
      </w:r>
    </w:p>
    <w:p w14:paraId="17EBFD58" w14:textId="77777777" w:rsidR="00541F8E" w:rsidRDefault="00541F8E" w:rsidP="00BC7383">
      <w:pPr>
        <w:spacing w:after="0" w:line="240" w:lineRule="auto"/>
        <w:ind w:left="708"/>
      </w:pPr>
      <w:r>
        <w:t>Friedlich</w:t>
      </w:r>
    </w:p>
    <w:p w14:paraId="5362C819" w14:textId="77777777" w:rsidR="00541F8E" w:rsidRDefault="00541F8E" w:rsidP="00BC7383">
      <w:pPr>
        <w:spacing w:after="0" w:line="240" w:lineRule="auto"/>
        <w:ind w:left="708"/>
      </w:pPr>
      <w:r>
        <w:t xml:space="preserve">Hilflosigkeit </w:t>
      </w:r>
    </w:p>
    <w:p w14:paraId="0FA34A97" w14:textId="77777777" w:rsidR="00541F8E" w:rsidRDefault="00541F8E" w:rsidP="00BC7383">
      <w:pPr>
        <w:spacing w:after="0" w:line="240" w:lineRule="auto"/>
        <w:ind w:left="708"/>
      </w:pPr>
      <w:r>
        <w:t>Schrecken</w:t>
      </w:r>
    </w:p>
    <w:p w14:paraId="06713EBA" w14:textId="77777777" w:rsidR="00541F8E" w:rsidRDefault="00541F8E" w:rsidP="00BC7383">
      <w:pPr>
        <w:spacing w:after="0" w:line="240" w:lineRule="auto"/>
        <w:ind w:left="708"/>
      </w:pPr>
      <w:r>
        <w:t>Trauer</w:t>
      </w:r>
    </w:p>
    <w:p w14:paraId="41801E11" w14:textId="77777777" w:rsidR="00541F8E" w:rsidRDefault="00541F8E" w:rsidP="00BC7383">
      <w:pPr>
        <w:spacing w:after="0" w:line="240" w:lineRule="auto"/>
        <w:ind w:left="708"/>
      </w:pPr>
      <w:r>
        <w:t>Trotz</w:t>
      </w:r>
    </w:p>
    <w:p w14:paraId="6B0E4A5D" w14:textId="77777777" w:rsidR="00541F8E" w:rsidRDefault="00541F8E" w:rsidP="00BC7383">
      <w:pPr>
        <w:spacing w:after="0" w:line="240" w:lineRule="auto"/>
        <w:ind w:left="708"/>
      </w:pPr>
      <w:r>
        <w:t>Ungeduld</w:t>
      </w:r>
    </w:p>
    <w:p w14:paraId="1E47C9F9" w14:textId="77777777" w:rsidR="00541F8E" w:rsidRDefault="00541F8E" w:rsidP="00BC7383">
      <w:pPr>
        <w:spacing w:after="0" w:line="240" w:lineRule="auto"/>
        <w:ind w:left="708"/>
      </w:pPr>
      <w:r>
        <w:t>Wut</w:t>
      </w:r>
    </w:p>
    <w:p w14:paraId="431C166C" w14:textId="77777777" w:rsidR="00541F8E" w:rsidRDefault="00541F8E" w:rsidP="00BC7383">
      <w:pPr>
        <w:spacing w:after="0" w:line="240" w:lineRule="auto"/>
        <w:ind w:left="708"/>
      </w:pPr>
      <w:r>
        <w:t>Freundlichkeit</w:t>
      </w:r>
    </w:p>
    <w:p w14:paraId="2794F338" w14:textId="77777777" w:rsidR="00541F8E" w:rsidRDefault="00541F8E" w:rsidP="00541F8E">
      <w:pPr>
        <w:spacing w:after="0" w:line="240" w:lineRule="auto"/>
      </w:pPr>
      <w:r>
        <w:br w:type="page"/>
      </w:r>
    </w:p>
    <w:p w14:paraId="184377D9" w14:textId="77777777" w:rsidR="00541F8E" w:rsidRDefault="00541F8E" w:rsidP="00541F8E">
      <w:pPr>
        <w:jc w:val="center"/>
      </w:pPr>
    </w:p>
    <w:p w14:paraId="6F5984C3" w14:textId="77777777" w:rsidR="00272BF9" w:rsidRDefault="00272BF9">
      <w:r>
        <w:t>Formulieren von eigenen ähnlichen Situationen/Erlebnisse:</w:t>
      </w:r>
    </w:p>
    <w:p w14:paraId="5847313D" w14:textId="77777777" w:rsidR="00272BF9" w:rsidRDefault="00272BF9" w:rsidP="00BC7383">
      <w:pPr>
        <w:ind w:firstLine="708"/>
      </w:pPr>
      <w:r>
        <w:t>Situationen in Stichpunkten formulieren</w:t>
      </w:r>
      <w:r w:rsidR="00905307">
        <w:t xml:space="preserve"> und auf einem Blatt festhalten, an einer Wand zusammentragen</w:t>
      </w:r>
      <w:r w:rsidR="0000072D">
        <w:t>:</w:t>
      </w:r>
    </w:p>
    <w:p w14:paraId="3E38C980" w14:textId="77777777" w:rsidR="0000072D" w:rsidRDefault="0000072D">
      <w:r>
        <w:t>Wenn möglich während der Einheit hängen lassen, in bestimmten Situationen darauf zurückgreifen</w:t>
      </w:r>
    </w:p>
    <w:p w14:paraId="23971343" w14:textId="77777777" w:rsidR="0000072D" w:rsidRDefault="0000072D"/>
    <w:p w14:paraId="75CAAA0F" w14:textId="77777777" w:rsidR="00272BF9" w:rsidRDefault="00272BF9"/>
    <w:p w14:paraId="7AEAEE8B" w14:textId="77777777" w:rsidR="00272BF9" w:rsidRDefault="00272BF9"/>
    <w:p w14:paraId="21CE3652" w14:textId="77777777" w:rsidR="00272BF9" w:rsidRDefault="00272BF9"/>
    <w:p w14:paraId="7F06A9F2" w14:textId="77777777" w:rsidR="00272BF9" w:rsidRDefault="00272BF9"/>
    <w:p w14:paraId="3DB2B807" w14:textId="77777777" w:rsidR="00272BF9" w:rsidRDefault="00272BF9"/>
    <w:p w14:paraId="0C4ABBFD" w14:textId="77777777" w:rsidR="00272BF9" w:rsidRDefault="00272BF9"/>
    <w:p w14:paraId="2A1A8B6A" w14:textId="77777777" w:rsidR="00272BF9" w:rsidRDefault="00272BF9">
      <w:r>
        <w:t>Tafelanschrieb:</w:t>
      </w:r>
    </w:p>
    <w:p w14:paraId="57632551" w14:textId="77777777" w:rsidR="00272BF9" w:rsidRDefault="00272BF9">
      <w:pPr>
        <w:rPr>
          <w:sz w:val="40"/>
          <w:szCs w:val="40"/>
        </w:rPr>
      </w:pPr>
      <w:r>
        <w:tab/>
      </w:r>
      <w:r>
        <w:tab/>
      </w:r>
      <w:r>
        <w:tab/>
      </w:r>
      <w:r>
        <w:tab/>
      </w:r>
      <w:r>
        <w:tab/>
      </w:r>
      <w:r>
        <w:tab/>
      </w:r>
      <w:r>
        <w:tab/>
      </w:r>
      <w:r>
        <w:tab/>
      </w:r>
      <w:r>
        <w:tab/>
      </w:r>
      <w:r w:rsidRPr="00272BF9">
        <w:rPr>
          <w:sz w:val="40"/>
          <w:szCs w:val="40"/>
        </w:rPr>
        <w:t>Kommunikation</w:t>
      </w:r>
    </w:p>
    <w:p w14:paraId="119B7D07" w14:textId="77777777" w:rsidR="00272BF9" w:rsidRDefault="00272BF9">
      <w:pPr>
        <w:rPr>
          <w:sz w:val="40"/>
          <w:szCs w:val="40"/>
        </w:rPr>
      </w:pPr>
    </w:p>
    <w:p w14:paraId="15183EE7" w14:textId="77777777" w:rsidR="00272BF9" w:rsidRDefault="00272BF9">
      <w:r>
        <w:t>ABC-Methode:</w:t>
      </w:r>
    </w:p>
    <w:p w14:paraId="5E31D0B9" w14:textId="77777777" w:rsidR="00272BF9" w:rsidRDefault="00272BF9" w:rsidP="00BC7383">
      <w:pPr>
        <w:ind w:firstLine="708"/>
      </w:pPr>
      <w:r>
        <w:t>Begriffe zu den Buchstaben des Alphabets</w:t>
      </w:r>
      <w:r w:rsidR="007159F6">
        <w:t xml:space="preserve"> nennen,</w:t>
      </w:r>
      <w:r>
        <w:t xml:space="preserve"> die </w:t>
      </w:r>
      <w:r w:rsidR="007159F6">
        <w:t xml:space="preserve">mit </w:t>
      </w:r>
      <w:r>
        <w:t xml:space="preserve">dem Begriff Kommunikation </w:t>
      </w:r>
      <w:r w:rsidR="007159F6">
        <w:t>assoziiert werden</w:t>
      </w:r>
      <w:r>
        <w:t xml:space="preserve">. </w:t>
      </w:r>
    </w:p>
    <w:p w14:paraId="38213AE0" w14:textId="77777777" w:rsidR="00272BF9" w:rsidRPr="00272BF9" w:rsidRDefault="007159F6">
      <w:r>
        <w:t>Begriffe</w:t>
      </w:r>
      <w:r w:rsidR="00272BF9">
        <w:t xml:space="preserve"> auf Flipchart</w:t>
      </w:r>
      <w:r>
        <w:t xml:space="preserve"> und mit Moderationskarten</w:t>
      </w:r>
      <w:r w:rsidR="00272BF9">
        <w:t xml:space="preserve"> festhalten.</w:t>
      </w:r>
    </w:p>
    <w:p w14:paraId="6DDC6BE7" w14:textId="77777777" w:rsidR="00541F8E" w:rsidRDefault="00541F8E" w:rsidP="00541F8E">
      <w:pPr>
        <w:jc w:val="center"/>
      </w:pPr>
    </w:p>
    <w:p w14:paraId="3C247687" w14:textId="77777777" w:rsidR="00541F8E" w:rsidRDefault="00541F8E" w:rsidP="00541F8E">
      <w:pPr>
        <w:jc w:val="center"/>
      </w:pPr>
    </w:p>
    <w:p w14:paraId="5DE3EB63" w14:textId="77777777" w:rsidR="00272BF9" w:rsidRDefault="00272BF9">
      <w:r>
        <w:br w:type="page"/>
      </w:r>
    </w:p>
    <w:p w14:paraId="0BCA26B6" w14:textId="77777777" w:rsidR="00272BF9" w:rsidRDefault="00272BF9" w:rsidP="00272BF9"/>
    <w:p w14:paraId="653BBD40" w14:textId="77777777" w:rsidR="00272BF9" w:rsidRDefault="00272BF9" w:rsidP="00541F8E">
      <w:pPr>
        <w:jc w:val="center"/>
      </w:pPr>
    </w:p>
    <w:p w14:paraId="3FD835BD" w14:textId="77777777" w:rsidR="00541F8E" w:rsidRDefault="00272BF9" w:rsidP="00272BF9">
      <w:r>
        <w:t>Tafelanschrieb (</w:t>
      </w:r>
      <w:r w:rsidR="00A9647F">
        <w:t>Erweiterung</w:t>
      </w:r>
      <w:r>
        <w:t>)</w:t>
      </w:r>
      <w:r w:rsidR="007159F6">
        <w:t>:</w:t>
      </w:r>
    </w:p>
    <w:p w14:paraId="6492664E" w14:textId="77777777" w:rsidR="007159F6" w:rsidRDefault="007159F6" w:rsidP="00272BF9">
      <w:r>
        <w:t>Hier sollte mit den Begriffen aus der ABC-Methode gearbeitet werden</w:t>
      </w:r>
    </w:p>
    <w:p w14:paraId="5F6BA596" w14:textId="77777777" w:rsidR="00272BF9" w:rsidRDefault="00272BF9" w:rsidP="007159F6"/>
    <w:p w14:paraId="3FBC50DF" w14:textId="77777777" w:rsidR="00272BF9" w:rsidRPr="007159F6" w:rsidRDefault="00272BF9" w:rsidP="00541F8E">
      <w:pPr>
        <w:jc w:val="center"/>
        <w:rPr>
          <w:sz w:val="44"/>
        </w:rPr>
      </w:pPr>
      <w:r w:rsidRPr="007159F6">
        <w:rPr>
          <w:sz w:val="44"/>
        </w:rPr>
        <w:t>Kommunikation -</w:t>
      </w:r>
    </w:p>
    <w:p w14:paraId="36774BA3" w14:textId="77777777" w:rsidR="00272BF9" w:rsidRPr="007159F6" w:rsidRDefault="00272BF9" w:rsidP="00541F8E">
      <w:pPr>
        <w:jc w:val="center"/>
        <w:rPr>
          <w:sz w:val="44"/>
        </w:rPr>
      </w:pPr>
      <w:r w:rsidRPr="007159F6">
        <w:rPr>
          <w:sz w:val="44"/>
        </w:rPr>
        <w:t>Austausch und Übertragung von Informationen</w:t>
      </w:r>
    </w:p>
    <w:p w14:paraId="199D70C7" w14:textId="77777777" w:rsidR="00A9647F" w:rsidRPr="007159F6" w:rsidRDefault="00272BF9" w:rsidP="00541F8E">
      <w:pPr>
        <w:jc w:val="center"/>
        <w:rPr>
          <w:sz w:val="44"/>
        </w:rPr>
      </w:pPr>
      <w:r w:rsidRPr="007159F6">
        <w:rPr>
          <w:sz w:val="44"/>
        </w:rPr>
        <w:t>Verständigung untereinander</w:t>
      </w:r>
    </w:p>
    <w:p w14:paraId="47FC3D7C" w14:textId="77777777" w:rsidR="00A9647F" w:rsidRDefault="00A9647F" w:rsidP="00541F8E">
      <w:pPr>
        <w:jc w:val="center"/>
        <w:rPr>
          <w:sz w:val="40"/>
        </w:rPr>
      </w:pPr>
    </w:p>
    <w:p w14:paraId="32CFAAEB" w14:textId="77777777" w:rsidR="00A9647F" w:rsidRDefault="00A9647F" w:rsidP="00A9647F">
      <w:r>
        <w:t>Sammeln von Informationen die den Fällen übertragen werden:</w:t>
      </w:r>
    </w:p>
    <w:p w14:paraId="63DCD049" w14:textId="77777777" w:rsidR="00A9647F" w:rsidRDefault="00A9647F" w:rsidP="00A9647F">
      <w:r>
        <w:tab/>
        <w:t>„Und dann noch den Popo“, „Guten Tag“, Lächeln, Berührung, Nicht-</w:t>
      </w:r>
      <w:proofErr w:type="gramStart"/>
      <w:r>
        <w:t>reden;…</w:t>
      </w:r>
      <w:proofErr w:type="gramEnd"/>
      <w:r>
        <w:t xml:space="preserve"> </w:t>
      </w:r>
    </w:p>
    <w:p w14:paraId="292F7556" w14:textId="77777777" w:rsidR="00A9647F" w:rsidRDefault="00A9647F" w:rsidP="00A9647F"/>
    <w:p w14:paraId="1CB51E8A" w14:textId="77777777" w:rsidR="00A9647F" w:rsidRDefault="00A9647F" w:rsidP="00A9647F">
      <w:r>
        <w:t xml:space="preserve">Sammeln von Informationen die unabhängig von den Fällen </w:t>
      </w:r>
      <w:r w:rsidR="0096133E">
        <w:t xml:space="preserve">ausgetauscht und </w:t>
      </w:r>
      <w:r>
        <w:t>übertragen werden können:</w:t>
      </w:r>
    </w:p>
    <w:p w14:paraId="6B6153BF" w14:textId="77777777" w:rsidR="0096133E" w:rsidRDefault="0096133E" w:rsidP="00A9647F">
      <w:r>
        <w:t>Diskutieren wie Informationen ausgetauscht und übertragen werden</w:t>
      </w:r>
    </w:p>
    <w:p w14:paraId="5B822B2A" w14:textId="5C8356C0" w:rsidR="006B73A3" w:rsidRDefault="00A9647F" w:rsidP="00F20697">
      <w:r>
        <w:tab/>
        <w:t xml:space="preserve">Worte; Gefühle; </w:t>
      </w:r>
      <w:r w:rsidR="007159F6">
        <w:t>Mimik; Sch</w:t>
      </w:r>
      <w:r w:rsidR="009D6207">
        <w:t>merz; Zufriedenheit; Unbehagen</w:t>
      </w:r>
    </w:p>
    <w:p w14:paraId="42DE856D" w14:textId="77777777" w:rsidR="009D6207" w:rsidRDefault="009D6207" w:rsidP="00F20697"/>
    <w:p w14:paraId="6EF3A7EC" w14:textId="77777777" w:rsidR="009D6207" w:rsidRDefault="009D6207" w:rsidP="00F20697"/>
    <w:p w14:paraId="42E48874" w14:textId="77777777" w:rsidR="009D6207" w:rsidRDefault="009D6207" w:rsidP="00F20697"/>
    <w:p w14:paraId="27CF4578" w14:textId="77777777" w:rsidR="009D6207" w:rsidRDefault="009D6207" w:rsidP="00F20697"/>
    <w:p w14:paraId="50E5DFB6" w14:textId="3859B1B9" w:rsidR="003C45D6" w:rsidRDefault="006B73A3" w:rsidP="00F20697">
      <w:pPr>
        <w:rPr>
          <w:lang w:eastAsia="de-DE"/>
        </w:rPr>
      </w:pPr>
      <w:r>
        <w:lastRenderedPageBreak/>
        <w:t xml:space="preserve">Kommunikationsstörungen: Störfaktoren </w:t>
      </w:r>
    </w:p>
    <w:tbl>
      <w:tblPr>
        <w:tblW w:w="0" w:type="auto"/>
        <w:tblInd w:w="496" w:type="dxa"/>
        <w:tblCellMar>
          <w:left w:w="0" w:type="dxa"/>
          <w:right w:w="0" w:type="dxa"/>
        </w:tblCellMar>
        <w:tblLook w:val="04A0" w:firstRow="1" w:lastRow="0" w:firstColumn="1" w:lastColumn="0" w:noHBand="0" w:noVBand="1"/>
      </w:tblPr>
      <w:tblGrid>
        <w:gridCol w:w="2825"/>
        <w:gridCol w:w="5602"/>
        <w:gridCol w:w="5244"/>
      </w:tblGrid>
      <w:tr w:rsidR="006B73A3" w:rsidRPr="006B73A3" w14:paraId="1E8C0D81" w14:textId="77777777" w:rsidTr="006B73A3">
        <w:tc>
          <w:tcPr>
            <w:tcW w:w="2825" w:type="dxa"/>
            <w:tcBorders>
              <w:top w:val="single" w:sz="8" w:space="0" w:color="auto"/>
              <w:left w:val="single" w:sz="8" w:space="0" w:color="auto"/>
              <w:bottom w:val="double" w:sz="6" w:space="0" w:color="auto"/>
              <w:right w:val="single" w:sz="8" w:space="0" w:color="auto"/>
            </w:tcBorders>
            <w:tcMar>
              <w:top w:w="0" w:type="dxa"/>
              <w:left w:w="70" w:type="dxa"/>
              <w:bottom w:w="0" w:type="dxa"/>
              <w:right w:w="70" w:type="dxa"/>
            </w:tcMar>
            <w:hideMark/>
          </w:tcPr>
          <w:p w14:paraId="1DC41B3E" w14:textId="77777777" w:rsidR="006B73A3" w:rsidRPr="006B73A3" w:rsidRDefault="006B73A3" w:rsidP="006B73A3">
            <w:pPr>
              <w:rPr>
                <w:sz w:val="20"/>
                <w:szCs w:val="20"/>
                <w:lang w:eastAsia="de-DE"/>
              </w:rPr>
            </w:pPr>
            <w:r w:rsidRPr="006B73A3">
              <w:rPr>
                <w:sz w:val="20"/>
                <w:szCs w:val="20"/>
                <w:lang w:eastAsia="de-DE"/>
              </w:rPr>
              <w:t>Typ der Störung</w:t>
            </w:r>
          </w:p>
        </w:tc>
        <w:tc>
          <w:tcPr>
            <w:tcW w:w="5602" w:type="dxa"/>
            <w:tcBorders>
              <w:top w:val="single" w:sz="8" w:space="0" w:color="auto"/>
              <w:left w:val="nil"/>
              <w:bottom w:val="double" w:sz="6" w:space="0" w:color="auto"/>
              <w:right w:val="single" w:sz="8" w:space="0" w:color="auto"/>
            </w:tcBorders>
            <w:tcMar>
              <w:top w:w="0" w:type="dxa"/>
              <w:left w:w="70" w:type="dxa"/>
              <w:bottom w:w="0" w:type="dxa"/>
              <w:right w:w="70" w:type="dxa"/>
            </w:tcMar>
            <w:hideMark/>
          </w:tcPr>
          <w:p w14:paraId="0755D000" w14:textId="77777777" w:rsidR="006B73A3" w:rsidRPr="006B73A3" w:rsidRDefault="006B73A3" w:rsidP="006B73A3">
            <w:pPr>
              <w:rPr>
                <w:sz w:val="20"/>
                <w:szCs w:val="20"/>
                <w:lang w:eastAsia="de-DE"/>
              </w:rPr>
            </w:pPr>
            <w:r w:rsidRPr="006B73A3">
              <w:rPr>
                <w:sz w:val="20"/>
                <w:szCs w:val="20"/>
                <w:lang w:eastAsia="de-DE"/>
              </w:rPr>
              <w:t>Erklärung</w:t>
            </w:r>
          </w:p>
        </w:tc>
        <w:tc>
          <w:tcPr>
            <w:tcW w:w="5244" w:type="dxa"/>
            <w:tcBorders>
              <w:top w:val="single" w:sz="8" w:space="0" w:color="auto"/>
              <w:left w:val="nil"/>
              <w:bottom w:val="double" w:sz="6" w:space="0" w:color="auto"/>
              <w:right w:val="single" w:sz="8" w:space="0" w:color="auto"/>
            </w:tcBorders>
            <w:tcMar>
              <w:top w:w="0" w:type="dxa"/>
              <w:left w:w="70" w:type="dxa"/>
              <w:bottom w:w="0" w:type="dxa"/>
              <w:right w:w="70" w:type="dxa"/>
            </w:tcMar>
            <w:hideMark/>
          </w:tcPr>
          <w:p w14:paraId="02194581" w14:textId="77777777" w:rsidR="006B73A3" w:rsidRPr="006B73A3" w:rsidRDefault="006B73A3" w:rsidP="006B73A3">
            <w:pPr>
              <w:rPr>
                <w:sz w:val="20"/>
                <w:szCs w:val="20"/>
                <w:lang w:eastAsia="de-DE"/>
              </w:rPr>
            </w:pPr>
            <w:r w:rsidRPr="006B73A3">
              <w:rPr>
                <w:sz w:val="20"/>
                <w:szCs w:val="20"/>
                <w:lang w:eastAsia="de-DE"/>
              </w:rPr>
              <w:t>Beispiele</w:t>
            </w:r>
          </w:p>
        </w:tc>
      </w:tr>
      <w:tr w:rsidR="006B73A3" w:rsidRPr="006B73A3" w14:paraId="1478CF9A" w14:textId="77777777" w:rsidTr="006B73A3">
        <w:tc>
          <w:tcPr>
            <w:tcW w:w="28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DEEC4B6" w14:textId="77777777" w:rsidR="006B73A3" w:rsidRPr="006B73A3" w:rsidRDefault="006B73A3" w:rsidP="006B73A3">
            <w:pPr>
              <w:rPr>
                <w:sz w:val="20"/>
                <w:szCs w:val="20"/>
                <w:lang w:eastAsia="de-DE"/>
              </w:rPr>
            </w:pPr>
            <w:r w:rsidRPr="006B73A3">
              <w:rPr>
                <w:i/>
                <w:iCs/>
                <w:sz w:val="20"/>
                <w:szCs w:val="20"/>
                <w:lang w:eastAsia="de-DE"/>
              </w:rPr>
              <w:t> Irreversibilität sprachlicher Äußerungen</w:t>
            </w:r>
          </w:p>
        </w:tc>
        <w:tc>
          <w:tcPr>
            <w:tcW w:w="5602" w:type="dxa"/>
            <w:tcBorders>
              <w:top w:val="nil"/>
              <w:left w:val="nil"/>
              <w:bottom w:val="single" w:sz="8" w:space="0" w:color="auto"/>
              <w:right w:val="single" w:sz="8" w:space="0" w:color="auto"/>
            </w:tcBorders>
            <w:tcMar>
              <w:top w:w="0" w:type="dxa"/>
              <w:left w:w="70" w:type="dxa"/>
              <w:bottom w:w="0" w:type="dxa"/>
              <w:right w:w="70" w:type="dxa"/>
            </w:tcMar>
            <w:hideMark/>
          </w:tcPr>
          <w:p w14:paraId="4BFD6976" w14:textId="77777777" w:rsidR="006B73A3" w:rsidRPr="006B73A3" w:rsidRDefault="006B73A3" w:rsidP="006B73A3">
            <w:pPr>
              <w:rPr>
                <w:sz w:val="20"/>
                <w:szCs w:val="20"/>
                <w:lang w:eastAsia="de-DE"/>
              </w:rPr>
            </w:pPr>
            <w:r w:rsidRPr="006B73A3">
              <w:rPr>
                <w:sz w:val="20"/>
                <w:szCs w:val="20"/>
                <w:lang w:eastAsia="de-DE"/>
              </w:rPr>
              <w:t>Schimpfwort,  Beleidigung, ... - könnte der Hörer nicht auch zum Sprecher sagen</w:t>
            </w:r>
          </w:p>
        </w:tc>
        <w:tc>
          <w:tcPr>
            <w:tcW w:w="5244" w:type="dxa"/>
            <w:tcBorders>
              <w:top w:val="nil"/>
              <w:left w:val="nil"/>
              <w:bottom w:val="single" w:sz="8" w:space="0" w:color="auto"/>
              <w:right w:val="single" w:sz="8" w:space="0" w:color="auto"/>
            </w:tcBorders>
            <w:tcMar>
              <w:top w:w="0" w:type="dxa"/>
              <w:left w:w="70" w:type="dxa"/>
              <w:bottom w:w="0" w:type="dxa"/>
              <w:right w:w="70" w:type="dxa"/>
            </w:tcMar>
            <w:hideMark/>
          </w:tcPr>
          <w:p w14:paraId="53C3AAB5" w14:textId="77777777" w:rsidR="006B73A3" w:rsidRPr="006B73A3" w:rsidRDefault="006B73A3" w:rsidP="006B73A3">
            <w:pPr>
              <w:rPr>
                <w:sz w:val="20"/>
                <w:szCs w:val="20"/>
                <w:lang w:eastAsia="de-DE"/>
              </w:rPr>
            </w:pPr>
            <w:r w:rsidRPr="006B73A3">
              <w:rPr>
                <w:sz w:val="20"/>
                <w:szCs w:val="20"/>
                <w:lang w:eastAsia="de-DE"/>
              </w:rPr>
              <w:t>He, ihr Schlafmützen!</w:t>
            </w:r>
          </w:p>
        </w:tc>
      </w:tr>
      <w:tr w:rsidR="006B73A3" w:rsidRPr="006B73A3" w14:paraId="53203D63" w14:textId="77777777" w:rsidTr="006B73A3">
        <w:tc>
          <w:tcPr>
            <w:tcW w:w="28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9C1055B" w14:textId="77777777" w:rsidR="006B73A3" w:rsidRPr="006B73A3" w:rsidRDefault="006B73A3" w:rsidP="006B73A3">
            <w:pPr>
              <w:rPr>
                <w:sz w:val="20"/>
                <w:szCs w:val="20"/>
                <w:lang w:eastAsia="de-DE"/>
              </w:rPr>
            </w:pPr>
            <w:r w:rsidRPr="006B73A3">
              <w:rPr>
                <w:i/>
                <w:iCs/>
                <w:sz w:val="20"/>
                <w:szCs w:val="20"/>
                <w:lang w:eastAsia="de-DE"/>
              </w:rPr>
              <w:t>Codedifferenz </w:t>
            </w:r>
          </w:p>
        </w:tc>
        <w:tc>
          <w:tcPr>
            <w:tcW w:w="5602" w:type="dxa"/>
            <w:tcBorders>
              <w:top w:val="nil"/>
              <w:left w:val="nil"/>
              <w:bottom w:val="single" w:sz="8" w:space="0" w:color="auto"/>
              <w:right w:val="single" w:sz="8" w:space="0" w:color="auto"/>
            </w:tcBorders>
            <w:tcMar>
              <w:top w:w="0" w:type="dxa"/>
              <w:left w:w="70" w:type="dxa"/>
              <w:bottom w:w="0" w:type="dxa"/>
              <w:right w:w="70" w:type="dxa"/>
            </w:tcMar>
            <w:hideMark/>
          </w:tcPr>
          <w:p w14:paraId="7CF78005" w14:textId="77777777" w:rsidR="006B73A3" w:rsidRPr="006B73A3" w:rsidRDefault="006B73A3" w:rsidP="006B73A3">
            <w:pPr>
              <w:rPr>
                <w:sz w:val="20"/>
                <w:szCs w:val="20"/>
                <w:lang w:eastAsia="de-DE"/>
              </w:rPr>
            </w:pPr>
            <w:r w:rsidRPr="006B73A3">
              <w:rPr>
                <w:sz w:val="20"/>
                <w:szCs w:val="20"/>
                <w:lang w:eastAsia="de-DE"/>
              </w:rPr>
              <w:t>verschiedener Dialekt, Jargon, Fachsprache, </w:t>
            </w:r>
          </w:p>
        </w:tc>
        <w:tc>
          <w:tcPr>
            <w:tcW w:w="5244" w:type="dxa"/>
            <w:tcBorders>
              <w:top w:val="nil"/>
              <w:left w:val="nil"/>
              <w:bottom w:val="single" w:sz="8" w:space="0" w:color="auto"/>
              <w:right w:val="single" w:sz="8" w:space="0" w:color="auto"/>
            </w:tcBorders>
            <w:tcMar>
              <w:top w:w="0" w:type="dxa"/>
              <w:left w:w="70" w:type="dxa"/>
              <w:bottom w:w="0" w:type="dxa"/>
              <w:right w:w="70" w:type="dxa"/>
            </w:tcMar>
            <w:hideMark/>
          </w:tcPr>
          <w:p w14:paraId="3DF74BB5" w14:textId="77777777" w:rsidR="006B73A3" w:rsidRPr="006B73A3" w:rsidRDefault="006B73A3" w:rsidP="006B73A3">
            <w:pPr>
              <w:rPr>
                <w:sz w:val="20"/>
                <w:szCs w:val="20"/>
                <w:lang w:eastAsia="de-DE"/>
              </w:rPr>
            </w:pPr>
            <w:proofErr w:type="spellStart"/>
            <w:r w:rsidRPr="006B73A3">
              <w:rPr>
                <w:sz w:val="20"/>
                <w:szCs w:val="20"/>
                <w:lang w:eastAsia="de-DE"/>
              </w:rPr>
              <w:t>Woll'n</w:t>
            </w:r>
            <w:proofErr w:type="spellEnd"/>
            <w:r w:rsidRPr="006B73A3">
              <w:rPr>
                <w:sz w:val="20"/>
                <w:szCs w:val="20"/>
                <w:lang w:eastAsia="de-DE"/>
              </w:rPr>
              <w:t> wer 'mal </w:t>
            </w:r>
            <w:proofErr w:type="spellStart"/>
            <w:r w:rsidRPr="006B73A3">
              <w:rPr>
                <w:sz w:val="20"/>
                <w:szCs w:val="20"/>
                <w:lang w:eastAsia="de-DE"/>
              </w:rPr>
              <w:t>n'bißchen</w:t>
            </w:r>
            <w:proofErr w:type="spellEnd"/>
            <w:r w:rsidRPr="006B73A3">
              <w:rPr>
                <w:sz w:val="20"/>
                <w:szCs w:val="20"/>
                <w:lang w:eastAsia="de-DE"/>
              </w:rPr>
              <w:t> surfen? - ein Keiler</w:t>
            </w:r>
          </w:p>
        </w:tc>
      </w:tr>
      <w:tr w:rsidR="006B73A3" w:rsidRPr="006B73A3" w14:paraId="3B9D8268" w14:textId="77777777" w:rsidTr="006B73A3">
        <w:tc>
          <w:tcPr>
            <w:tcW w:w="28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6DFE89E" w14:textId="77777777" w:rsidR="006B73A3" w:rsidRPr="006B73A3" w:rsidRDefault="006B73A3" w:rsidP="006B73A3">
            <w:pPr>
              <w:rPr>
                <w:sz w:val="20"/>
                <w:szCs w:val="20"/>
                <w:lang w:eastAsia="de-DE"/>
              </w:rPr>
            </w:pPr>
            <w:r w:rsidRPr="006B73A3">
              <w:rPr>
                <w:i/>
                <w:iCs/>
                <w:sz w:val="20"/>
                <w:szCs w:val="20"/>
                <w:lang w:eastAsia="de-DE"/>
              </w:rPr>
              <w:t>Mangelnder Kontextbezug</w:t>
            </w:r>
          </w:p>
        </w:tc>
        <w:tc>
          <w:tcPr>
            <w:tcW w:w="5602" w:type="dxa"/>
            <w:tcBorders>
              <w:top w:val="nil"/>
              <w:left w:val="nil"/>
              <w:bottom w:val="single" w:sz="8" w:space="0" w:color="auto"/>
              <w:right w:val="single" w:sz="8" w:space="0" w:color="auto"/>
            </w:tcBorders>
            <w:tcMar>
              <w:top w:w="0" w:type="dxa"/>
              <w:left w:w="70" w:type="dxa"/>
              <w:bottom w:w="0" w:type="dxa"/>
              <w:right w:w="70" w:type="dxa"/>
            </w:tcMar>
            <w:hideMark/>
          </w:tcPr>
          <w:p w14:paraId="26EBAD39" w14:textId="77777777" w:rsidR="006B73A3" w:rsidRPr="006B73A3" w:rsidRDefault="006B73A3" w:rsidP="006B73A3">
            <w:pPr>
              <w:rPr>
                <w:sz w:val="20"/>
                <w:szCs w:val="20"/>
                <w:lang w:eastAsia="de-DE"/>
              </w:rPr>
            </w:pPr>
            <w:r w:rsidRPr="006B73A3">
              <w:rPr>
                <w:sz w:val="20"/>
                <w:szCs w:val="20"/>
                <w:lang w:eastAsia="de-DE"/>
              </w:rPr>
              <w:t>Zusammenhang des Gesagten ist unklar: aktuel</w:t>
            </w:r>
            <w:r w:rsidRPr="006B73A3">
              <w:rPr>
                <w:sz w:val="20"/>
                <w:szCs w:val="20"/>
                <w:lang w:eastAsia="de-DE"/>
              </w:rPr>
              <w:softHyphen/>
              <w:t>ler, historischer, biografischer Bezug</w:t>
            </w:r>
          </w:p>
        </w:tc>
        <w:tc>
          <w:tcPr>
            <w:tcW w:w="5244" w:type="dxa"/>
            <w:tcBorders>
              <w:top w:val="nil"/>
              <w:left w:val="nil"/>
              <w:bottom w:val="single" w:sz="8" w:space="0" w:color="auto"/>
              <w:right w:val="single" w:sz="8" w:space="0" w:color="auto"/>
            </w:tcBorders>
            <w:tcMar>
              <w:top w:w="0" w:type="dxa"/>
              <w:left w:w="70" w:type="dxa"/>
              <w:bottom w:w="0" w:type="dxa"/>
              <w:right w:w="70" w:type="dxa"/>
            </w:tcMar>
            <w:hideMark/>
          </w:tcPr>
          <w:p w14:paraId="3A61238C" w14:textId="77777777" w:rsidR="006B73A3" w:rsidRPr="006B73A3" w:rsidRDefault="006B73A3" w:rsidP="006B73A3">
            <w:pPr>
              <w:rPr>
                <w:sz w:val="20"/>
                <w:szCs w:val="20"/>
                <w:lang w:eastAsia="de-DE"/>
              </w:rPr>
            </w:pPr>
            <w:r w:rsidRPr="006B73A3">
              <w:rPr>
                <w:sz w:val="20"/>
                <w:szCs w:val="20"/>
                <w:lang w:eastAsia="de-DE"/>
              </w:rPr>
              <w:t>Fenster öffnen: Haus oder Computer? - Endlösung</w:t>
            </w:r>
          </w:p>
        </w:tc>
      </w:tr>
      <w:tr w:rsidR="006B73A3" w:rsidRPr="006B73A3" w14:paraId="11200F15" w14:textId="77777777" w:rsidTr="006B73A3">
        <w:tc>
          <w:tcPr>
            <w:tcW w:w="28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4A0B3BD" w14:textId="77777777" w:rsidR="006B73A3" w:rsidRPr="006B73A3" w:rsidRDefault="006B73A3" w:rsidP="006B73A3">
            <w:pPr>
              <w:rPr>
                <w:sz w:val="20"/>
                <w:szCs w:val="20"/>
                <w:lang w:eastAsia="de-DE"/>
              </w:rPr>
            </w:pPr>
            <w:r w:rsidRPr="006B73A3">
              <w:rPr>
                <w:i/>
                <w:iCs/>
                <w:sz w:val="20"/>
                <w:szCs w:val="20"/>
                <w:lang w:eastAsia="de-DE"/>
              </w:rPr>
              <w:t>Mangelnde Konvention</w:t>
            </w:r>
          </w:p>
        </w:tc>
        <w:tc>
          <w:tcPr>
            <w:tcW w:w="5602" w:type="dxa"/>
            <w:tcBorders>
              <w:top w:val="nil"/>
              <w:left w:val="nil"/>
              <w:bottom w:val="single" w:sz="8" w:space="0" w:color="auto"/>
              <w:right w:val="single" w:sz="8" w:space="0" w:color="auto"/>
            </w:tcBorders>
            <w:tcMar>
              <w:top w:w="0" w:type="dxa"/>
              <w:left w:w="70" w:type="dxa"/>
              <w:bottom w:w="0" w:type="dxa"/>
              <w:right w:w="70" w:type="dxa"/>
            </w:tcMar>
            <w:hideMark/>
          </w:tcPr>
          <w:p w14:paraId="441C18FA" w14:textId="77777777" w:rsidR="006B73A3" w:rsidRPr="006B73A3" w:rsidRDefault="006B73A3" w:rsidP="006B73A3">
            <w:pPr>
              <w:rPr>
                <w:sz w:val="20"/>
                <w:szCs w:val="20"/>
                <w:lang w:eastAsia="de-DE"/>
              </w:rPr>
            </w:pPr>
            <w:r w:rsidRPr="006B73A3">
              <w:rPr>
                <w:sz w:val="20"/>
                <w:szCs w:val="20"/>
                <w:lang w:eastAsia="de-DE"/>
              </w:rPr>
              <w:t>Beachtung der gesellschaftlichen Vereinbarung über die Bedeutung sprachlicher Zeichen</w:t>
            </w:r>
          </w:p>
        </w:tc>
        <w:tc>
          <w:tcPr>
            <w:tcW w:w="5244" w:type="dxa"/>
            <w:tcBorders>
              <w:top w:val="nil"/>
              <w:left w:val="nil"/>
              <w:bottom w:val="single" w:sz="8" w:space="0" w:color="auto"/>
              <w:right w:val="single" w:sz="8" w:space="0" w:color="auto"/>
            </w:tcBorders>
            <w:tcMar>
              <w:top w:w="0" w:type="dxa"/>
              <w:left w:w="70" w:type="dxa"/>
              <w:bottom w:w="0" w:type="dxa"/>
              <w:right w:w="70" w:type="dxa"/>
            </w:tcMar>
            <w:hideMark/>
          </w:tcPr>
          <w:p w14:paraId="04F6F4F5" w14:textId="77777777" w:rsidR="006B73A3" w:rsidRPr="006B73A3" w:rsidRDefault="006B73A3" w:rsidP="006B73A3">
            <w:pPr>
              <w:rPr>
                <w:sz w:val="20"/>
                <w:szCs w:val="20"/>
                <w:lang w:eastAsia="de-DE"/>
              </w:rPr>
            </w:pPr>
            <w:r w:rsidRPr="006B73A3">
              <w:rPr>
                <w:sz w:val="20"/>
                <w:szCs w:val="20"/>
                <w:lang w:eastAsia="de-DE"/>
              </w:rPr>
              <w:t>abschnallen - die Schnalle  </w:t>
            </w:r>
          </w:p>
        </w:tc>
      </w:tr>
      <w:tr w:rsidR="006B73A3" w:rsidRPr="006B73A3" w14:paraId="4B3A5911" w14:textId="77777777" w:rsidTr="006B73A3">
        <w:tc>
          <w:tcPr>
            <w:tcW w:w="28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5EF5553" w14:textId="77777777" w:rsidR="006B73A3" w:rsidRPr="006B73A3" w:rsidRDefault="006B73A3" w:rsidP="006B73A3">
            <w:pPr>
              <w:rPr>
                <w:sz w:val="20"/>
                <w:szCs w:val="20"/>
                <w:lang w:eastAsia="de-DE"/>
              </w:rPr>
            </w:pPr>
            <w:r w:rsidRPr="006B73A3">
              <w:rPr>
                <w:i/>
                <w:iCs/>
                <w:sz w:val="20"/>
                <w:szCs w:val="20"/>
                <w:lang w:eastAsia="de-DE"/>
              </w:rPr>
              <w:t> Mangelnde Eindeutigkeit</w:t>
            </w:r>
          </w:p>
        </w:tc>
        <w:tc>
          <w:tcPr>
            <w:tcW w:w="5602" w:type="dxa"/>
            <w:tcBorders>
              <w:top w:val="nil"/>
              <w:left w:val="nil"/>
              <w:bottom w:val="single" w:sz="8" w:space="0" w:color="auto"/>
              <w:right w:val="single" w:sz="8" w:space="0" w:color="auto"/>
            </w:tcBorders>
            <w:tcMar>
              <w:top w:w="0" w:type="dxa"/>
              <w:left w:w="70" w:type="dxa"/>
              <w:bottom w:w="0" w:type="dxa"/>
              <w:right w:w="70" w:type="dxa"/>
            </w:tcMar>
            <w:hideMark/>
          </w:tcPr>
          <w:p w14:paraId="19A90993" w14:textId="26161CC4" w:rsidR="006B73A3" w:rsidRPr="006B73A3" w:rsidRDefault="009D6207" w:rsidP="006B73A3">
            <w:pPr>
              <w:rPr>
                <w:sz w:val="20"/>
                <w:szCs w:val="20"/>
                <w:lang w:eastAsia="de-DE"/>
              </w:rPr>
            </w:pPr>
            <w:r w:rsidRPr="006B73A3">
              <w:rPr>
                <w:sz w:val="20"/>
                <w:szCs w:val="20"/>
                <w:lang w:eastAsia="de-DE"/>
              </w:rPr>
              <w:t>Missverständnis</w:t>
            </w:r>
            <w:r w:rsidR="006B73A3" w:rsidRPr="006B73A3">
              <w:rPr>
                <w:sz w:val="20"/>
                <w:szCs w:val="20"/>
                <w:lang w:eastAsia="de-DE"/>
              </w:rPr>
              <w:t>, Ironie, Zweideutigkeit, Anspie</w:t>
            </w:r>
            <w:r w:rsidR="006B73A3" w:rsidRPr="006B73A3">
              <w:rPr>
                <w:sz w:val="20"/>
                <w:szCs w:val="20"/>
                <w:lang w:eastAsia="de-DE"/>
              </w:rPr>
              <w:softHyphen/>
              <w:t>lung...</w:t>
            </w:r>
          </w:p>
        </w:tc>
        <w:tc>
          <w:tcPr>
            <w:tcW w:w="5244" w:type="dxa"/>
            <w:tcBorders>
              <w:top w:val="nil"/>
              <w:left w:val="nil"/>
              <w:bottom w:val="single" w:sz="8" w:space="0" w:color="auto"/>
              <w:right w:val="single" w:sz="8" w:space="0" w:color="auto"/>
            </w:tcBorders>
            <w:tcMar>
              <w:top w:w="0" w:type="dxa"/>
              <w:left w:w="70" w:type="dxa"/>
              <w:bottom w:w="0" w:type="dxa"/>
              <w:right w:w="70" w:type="dxa"/>
            </w:tcMar>
            <w:hideMark/>
          </w:tcPr>
          <w:p w14:paraId="04E11DA1" w14:textId="77777777" w:rsidR="006B73A3" w:rsidRPr="006B73A3" w:rsidRDefault="006B73A3" w:rsidP="006B73A3">
            <w:pPr>
              <w:rPr>
                <w:sz w:val="20"/>
                <w:szCs w:val="20"/>
                <w:lang w:eastAsia="de-DE"/>
              </w:rPr>
            </w:pPr>
            <w:r w:rsidRPr="006B73A3">
              <w:rPr>
                <w:sz w:val="20"/>
                <w:szCs w:val="20"/>
                <w:lang w:eastAsia="de-DE"/>
              </w:rPr>
              <w:t> ich komm ja bald - guck 'mal die Mutter</w:t>
            </w:r>
          </w:p>
        </w:tc>
      </w:tr>
      <w:tr w:rsidR="006B73A3" w:rsidRPr="006B73A3" w14:paraId="7015D629" w14:textId="77777777" w:rsidTr="006B73A3">
        <w:tc>
          <w:tcPr>
            <w:tcW w:w="28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877C821" w14:textId="77777777" w:rsidR="006B73A3" w:rsidRPr="006B73A3" w:rsidRDefault="006B73A3" w:rsidP="006B73A3">
            <w:pPr>
              <w:rPr>
                <w:sz w:val="20"/>
                <w:szCs w:val="20"/>
                <w:lang w:eastAsia="de-DE"/>
              </w:rPr>
            </w:pPr>
            <w:r w:rsidRPr="006B73A3">
              <w:rPr>
                <w:i/>
                <w:iCs/>
                <w:sz w:val="20"/>
                <w:szCs w:val="20"/>
                <w:lang w:eastAsia="de-DE"/>
              </w:rPr>
              <w:t>Mangelnde Sachkenntnis </w:t>
            </w:r>
          </w:p>
        </w:tc>
        <w:tc>
          <w:tcPr>
            <w:tcW w:w="5602" w:type="dxa"/>
            <w:tcBorders>
              <w:top w:val="nil"/>
              <w:left w:val="nil"/>
              <w:bottom w:val="single" w:sz="8" w:space="0" w:color="auto"/>
              <w:right w:val="single" w:sz="8" w:space="0" w:color="auto"/>
            </w:tcBorders>
            <w:tcMar>
              <w:top w:w="0" w:type="dxa"/>
              <w:left w:w="70" w:type="dxa"/>
              <w:bottom w:w="0" w:type="dxa"/>
              <w:right w:w="70" w:type="dxa"/>
            </w:tcMar>
            <w:hideMark/>
          </w:tcPr>
          <w:p w14:paraId="4645637E" w14:textId="77777777" w:rsidR="006B73A3" w:rsidRPr="006B73A3" w:rsidRDefault="006B73A3" w:rsidP="006B73A3">
            <w:pPr>
              <w:rPr>
                <w:sz w:val="20"/>
                <w:szCs w:val="20"/>
                <w:lang w:eastAsia="de-DE"/>
              </w:rPr>
            </w:pPr>
            <w:r w:rsidRPr="006B73A3">
              <w:rPr>
                <w:sz w:val="20"/>
                <w:szCs w:val="20"/>
                <w:lang w:eastAsia="de-DE"/>
              </w:rPr>
              <w:t>Inkompetenz des Sprechers in bestimmten Fach</w:t>
            </w:r>
            <w:r w:rsidRPr="006B73A3">
              <w:rPr>
                <w:sz w:val="20"/>
                <w:szCs w:val="20"/>
                <w:lang w:eastAsia="de-DE"/>
              </w:rPr>
              <w:softHyphen/>
              <w:t>bereichen - Unverständnis beim Hörer</w:t>
            </w:r>
          </w:p>
        </w:tc>
        <w:tc>
          <w:tcPr>
            <w:tcW w:w="5244" w:type="dxa"/>
            <w:tcBorders>
              <w:top w:val="nil"/>
              <w:left w:val="nil"/>
              <w:bottom w:val="single" w:sz="8" w:space="0" w:color="auto"/>
              <w:right w:val="single" w:sz="8" w:space="0" w:color="auto"/>
            </w:tcBorders>
            <w:tcMar>
              <w:top w:w="0" w:type="dxa"/>
              <w:left w:w="70" w:type="dxa"/>
              <w:bottom w:w="0" w:type="dxa"/>
              <w:right w:w="70" w:type="dxa"/>
            </w:tcMar>
            <w:hideMark/>
          </w:tcPr>
          <w:p w14:paraId="6F06B9E1" w14:textId="77777777" w:rsidR="006B73A3" w:rsidRPr="006B73A3" w:rsidRDefault="006B73A3" w:rsidP="006B73A3">
            <w:pPr>
              <w:rPr>
                <w:sz w:val="20"/>
                <w:szCs w:val="20"/>
                <w:lang w:eastAsia="de-DE"/>
              </w:rPr>
            </w:pPr>
            <w:r w:rsidRPr="006B73A3">
              <w:rPr>
                <w:sz w:val="20"/>
                <w:szCs w:val="20"/>
                <w:lang w:eastAsia="de-DE"/>
              </w:rPr>
              <w:t>Klirrfaktor</w:t>
            </w:r>
          </w:p>
        </w:tc>
      </w:tr>
      <w:tr w:rsidR="006B73A3" w:rsidRPr="006B73A3" w14:paraId="35C2B05F" w14:textId="77777777" w:rsidTr="006B73A3">
        <w:tc>
          <w:tcPr>
            <w:tcW w:w="28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0C5D29E" w14:textId="77777777" w:rsidR="006B73A3" w:rsidRPr="006B73A3" w:rsidRDefault="006B73A3" w:rsidP="006B73A3">
            <w:pPr>
              <w:rPr>
                <w:sz w:val="20"/>
                <w:szCs w:val="20"/>
                <w:lang w:eastAsia="de-DE"/>
              </w:rPr>
            </w:pPr>
            <w:r w:rsidRPr="006B73A3">
              <w:rPr>
                <w:i/>
                <w:iCs/>
                <w:sz w:val="20"/>
                <w:szCs w:val="20"/>
                <w:lang w:eastAsia="de-DE"/>
              </w:rPr>
              <w:t>Mangelnde Ausführlichkeit in der Darstellung</w:t>
            </w:r>
          </w:p>
        </w:tc>
        <w:tc>
          <w:tcPr>
            <w:tcW w:w="5602" w:type="dxa"/>
            <w:tcBorders>
              <w:top w:val="nil"/>
              <w:left w:val="nil"/>
              <w:bottom w:val="single" w:sz="8" w:space="0" w:color="auto"/>
              <w:right w:val="single" w:sz="8" w:space="0" w:color="auto"/>
            </w:tcBorders>
            <w:tcMar>
              <w:top w:w="0" w:type="dxa"/>
              <w:left w:w="70" w:type="dxa"/>
              <w:bottom w:w="0" w:type="dxa"/>
              <w:right w:w="70" w:type="dxa"/>
            </w:tcMar>
            <w:hideMark/>
          </w:tcPr>
          <w:p w14:paraId="102DA449" w14:textId="77777777" w:rsidR="006B73A3" w:rsidRPr="006B73A3" w:rsidRDefault="006B73A3" w:rsidP="006B73A3">
            <w:pPr>
              <w:rPr>
                <w:sz w:val="20"/>
                <w:szCs w:val="20"/>
                <w:lang w:eastAsia="de-DE"/>
              </w:rPr>
            </w:pPr>
            <w:r w:rsidRPr="006B73A3">
              <w:rPr>
                <w:sz w:val="20"/>
                <w:szCs w:val="20"/>
                <w:lang w:eastAsia="de-DE"/>
              </w:rPr>
              <w:t>unklare, einem Gegenstand oder einer Situation nicht angemessene Sprache</w:t>
            </w:r>
          </w:p>
        </w:tc>
        <w:tc>
          <w:tcPr>
            <w:tcW w:w="5244" w:type="dxa"/>
            <w:tcBorders>
              <w:top w:val="nil"/>
              <w:left w:val="nil"/>
              <w:bottom w:val="single" w:sz="8" w:space="0" w:color="auto"/>
              <w:right w:val="single" w:sz="8" w:space="0" w:color="auto"/>
            </w:tcBorders>
            <w:tcMar>
              <w:top w:w="0" w:type="dxa"/>
              <w:left w:w="70" w:type="dxa"/>
              <w:bottom w:w="0" w:type="dxa"/>
              <w:right w:w="70" w:type="dxa"/>
            </w:tcMar>
            <w:hideMark/>
          </w:tcPr>
          <w:p w14:paraId="4204306D" w14:textId="77777777" w:rsidR="006B73A3" w:rsidRPr="006B73A3" w:rsidRDefault="006B73A3" w:rsidP="006B73A3">
            <w:pPr>
              <w:rPr>
                <w:sz w:val="20"/>
                <w:szCs w:val="20"/>
                <w:lang w:eastAsia="de-DE"/>
              </w:rPr>
            </w:pPr>
            <w:r w:rsidRPr="006B73A3">
              <w:rPr>
                <w:sz w:val="20"/>
                <w:szCs w:val="20"/>
                <w:lang w:eastAsia="de-DE"/>
              </w:rPr>
              <w:t>Zuerst waren wir drin, danach ging es weiter.</w:t>
            </w:r>
          </w:p>
        </w:tc>
      </w:tr>
      <w:tr w:rsidR="006B73A3" w:rsidRPr="006B73A3" w14:paraId="525CAA87" w14:textId="77777777" w:rsidTr="006B73A3">
        <w:tc>
          <w:tcPr>
            <w:tcW w:w="28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8F50023" w14:textId="77777777" w:rsidR="006B73A3" w:rsidRPr="006B73A3" w:rsidRDefault="006B73A3" w:rsidP="006B73A3">
            <w:pPr>
              <w:rPr>
                <w:sz w:val="20"/>
                <w:szCs w:val="20"/>
                <w:lang w:eastAsia="de-DE"/>
              </w:rPr>
            </w:pPr>
            <w:r w:rsidRPr="006B73A3">
              <w:rPr>
                <w:i/>
                <w:iCs/>
                <w:sz w:val="20"/>
                <w:szCs w:val="20"/>
                <w:lang w:eastAsia="de-DE"/>
              </w:rPr>
              <w:t>Mangelnder Adressatenbezug</w:t>
            </w:r>
          </w:p>
        </w:tc>
        <w:tc>
          <w:tcPr>
            <w:tcW w:w="5602" w:type="dxa"/>
            <w:tcBorders>
              <w:top w:val="nil"/>
              <w:left w:val="nil"/>
              <w:bottom w:val="single" w:sz="8" w:space="0" w:color="auto"/>
              <w:right w:val="single" w:sz="8" w:space="0" w:color="auto"/>
            </w:tcBorders>
            <w:tcMar>
              <w:top w:w="0" w:type="dxa"/>
              <w:left w:w="70" w:type="dxa"/>
              <w:bottom w:w="0" w:type="dxa"/>
              <w:right w:w="70" w:type="dxa"/>
            </w:tcMar>
            <w:hideMark/>
          </w:tcPr>
          <w:p w14:paraId="3A12E71A" w14:textId="77777777" w:rsidR="006B73A3" w:rsidRPr="006B73A3" w:rsidRDefault="006B73A3" w:rsidP="006B73A3">
            <w:pPr>
              <w:rPr>
                <w:sz w:val="20"/>
                <w:szCs w:val="20"/>
                <w:lang w:eastAsia="de-DE"/>
              </w:rPr>
            </w:pPr>
            <w:r w:rsidRPr="006B73A3">
              <w:rPr>
                <w:sz w:val="20"/>
                <w:szCs w:val="20"/>
                <w:lang w:eastAsia="de-DE"/>
              </w:rPr>
              <w:t>Sprecher achtet nicht auf Verständlichkeit und Aufnahmefähigkeit des Hörers</w:t>
            </w:r>
          </w:p>
        </w:tc>
        <w:tc>
          <w:tcPr>
            <w:tcW w:w="5244" w:type="dxa"/>
            <w:tcBorders>
              <w:top w:val="nil"/>
              <w:left w:val="nil"/>
              <w:bottom w:val="single" w:sz="8" w:space="0" w:color="auto"/>
              <w:right w:val="single" w:sz="8" w:space="0" w:color="auto"/>
            </w:tcBorders>
            <w:tcMar>
              <w:top w:w="0" w:type="dxa"/>
              <w:left w:w="70" w:type="dxa"/>
              <w:bottom w:w="0" w:type="dxa"/>
              <w:right w:w="70" w:type="dxa"/>
            </w:tcMar>
            <w:hideMark/>
          </w:tcPr>
          <w:p w14:paraId="0238A69E" w14:textId="77777777" w:rsidR="006B73A3" w:rsidRPr="006B73A3" w:rsidRDefault="006B73A3" w:rsidP="006B73A3">
            <w:pPr>
              <w:rPr>
                <w:sz w:val="20"/>
                <w:szCs w:val="20"/>
                <w:lang w:eastAsia="de-DE"/>
              </w:rPr>
            </w:pPr>
            <w:r w:rsidRPr="006B73A3">
              <w:rPr>
                <w:sz w:val="20"/>
                <w:szCs w:val="20"/>
                <w:lang w:eastAsia="de-DE"/>
              </w:rPr>
              <w:t>beim Vortrag: Wie Sie sicher wissen...</w:t>
            </w:r>
          </w:p>
        </w:tc>
      </w:tr>
      <w:tr w:rsidR="006B73A3" w:rsidRPr="006B73A3" w14:paraId="325B649B" w14:textId="77777777" w:rsidTr="006B73A3">
        <w:tc>
          <w:tcPr>
            <w:tcW w:w="28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806E08D" w14:textId="77777777" w:rsidR="006B73A3" w:rsidRPr="006B73A3" w:rsidRDefault="006B73A3" w:rsidP="006B73A3">
            <w:pPr>
              <w:rPr>
                <w:sz w:val="20"/>
                <w:szCs w:val="20"/>
                <w:lang w:eastAsia="de-DE"/>
              </w:rPr>
            </w:pPr>
            <w:r w:rsidRPr="006B73A3">
              <w:rPr>
                <w:i/>
                <w:iCs/>
                <w:sz w:val="20"/>
                <w:szCs w:val="20"/>
                <w:lang w:eastAsia="de-DE"/>
              </w:rPr>
              <w:t>Mangelnde Hörbereitschaft</w:t>
            </w:r>
          </w:p>
        </w:tc>
        <w:tc>
          <w:tcPr>
            <w:tcW w:w="5602" w:type="dxa"/>
            <w:tcBorders>
              <w:top w:val="nil"/>
              <w:left w:val="nil"/>
              <w:bottom w:val="single" w:sz="8" w:space="0" w:color="auto"/>
              <w:right w:val="single" w:sz="8" w:space="0" w:color="auto"/>
            </w:tcBorders>
            <w:tcMar>
              <w:top w:w="0" w:type="dxa"/>
              <w:left w:w="70" w:type="dxa"/>
              <w:bottom w:w="0" w:type="dxa"/>
              <w:right w:w="70" w:type="dxa"/>
            </w:tcMar>
            <w:hideMark/>
          </w:tcPr>
          <w:p w14:paraId="4AE15418" w14:textId="173AD8CF" w:rsidR="006B73A3" w:rsidRPr="006B73A3" w:rsidRDefault="006B73A3" w:rsidP="006B73A3">
            <w:pPr>
              <w:rPr>
                <w:sz w:val="20"/>
                <w:szCs w:val="20"/>
                <w:lang w:eastAsia="de-DE"/>
              </w:rPr>
            </w:pPr>
            <w:r w:rsidRPr="006B73A3">
              <w:rPr>
                <w:sz w:val="20"/>
                <w:szCs w:val="20"/>
                <w:lang w:eastAsia="de-DE"/>
              </w:rPr>
              <w:t xml:space="preserve">nicht </w:t>
            </w:r>
            <w:proofErr w:type="spellStart"/>
            <w:r w:rsidRPr="006B73A3">
              <w:rPr>
                <w:sz w:val="20"/>
                <w:szCs w:val="20"/>
                <w:lang w:eastAsia="de-DE"/>
              </w:rPr>
              <w:t>Zuhören</w:t>
            </w:r>
            <w:proofErr w:type="spellEnd"/>
            <w:r w:rsidRPr="006B73A3">
              <w:rPr>
                <w:sz w:val="20"/>
                <w:szCs w:val="20"/>
                <w:lang w:eastAsia="de-DE"/>
              </w:rPr>
              <w:t xml:space="preserve"> können; falsches, unkritisches, überkritisches, </w:t>
            </w:r>
            <w:r w:rsidR="009D6207" w:rsidRPr="006B73A3">
              <w:rPr>
                <w:sz w:val="20"/>
                <w:szCs w:val="20"/>
                <w:lang w:eastAsia="de-DE"/>
              </w:rPr>
              <w:t>misstrauisches</w:t>
            </w:r>
            <w:r w:rsidRPr="006B73A3">
              <w:rPr>
                <w:sz w:val="20"/>
                <w:szCs w:val="20"/>
                <w:lang w:eastAsia="de-DE"/>
              </w:rPr>
              <w:t> Zuhören</w:t>
            </w:r>
          </w:p>
        </w:tc>
        <w:tc>
          <w:tcPr>
            <w:tcW w:w="5244" w:type="dxa"/>
            <w:tcBorders>
              <w:top w:val="nil"/>
              <w:left w:val="nil"/>
              <w:bottom w:val="single" w:sz="8" w:space="0" w:color="auto"/>
              <w:right w:val="single" w:sz="8" w:space="0" w:color="auto"/>
            </w:tcBorders>
            <w:tcMar>
              <w:top w:w="0" w:type="dxa"/>
              <w:left w:w="70" w:type="dxa"/>
              <w:bottom w:w="0" w:type="dxa"/>
              <w:right w:w="70" w:type="dxa"/>
            </w:tcMar>
            <w:hideMark/>
          </w:tcPr>
          <w:p w14:paraId="4163F283" w14:textId="77777777" w:rsidR="006B73A3" w:rsidRPr="006B73A3" w:rsidRDefault="006B73A3" w:rsidP="006B73A3">
            <w:pPr>
              <w:rPr>
                <w:sz w:val="20"/>
                <w:szCs w:val="20"/>
                <w:lang w:eastAsia="de-DE"/>
              </w:rPr>
            </w:pPr>
            <w:r w:rsidRPr="006B73A3">
              <w:rPr>
                <w:sz w:val="20"/>
                <w:szCs w:val="20"/>
                <w:lang w:eastAsia="de-DE"/>
              </w:rPr>
              <w:t>Glaub ich nicht!</w:t>
            </w:r>
          </w:p>
        </w:tc>
      </w:tr>
      <w:tr w:rsidR="006B73A3" w:rsidRPr="006B73A3" w14:paraId="6E9DDE42" w14:textId="77777777" w:rsidTr="006B73A3">
        <w:tc>
          <w:tcPr>
            <w:tcW w:w="28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72F600D" w14:textId="77777777" w:rsidR="006B73A3" w:rsidRPr="006B73A3" w:rsidRDefault="006B73A3" w:rsidP="006B73A3">
            <w:pPr>
              <w:rPr>
                <w:sz w:val="20"/>
                <w:szCs w:val="20"/>
                <w:lang w:eastAsia="de-DE"/>
              </w:rPr>
            </w:pPr>
            <w:r w:rsidRPr="006B73A3">
              <w:rPr>
                <w:i/>
                <w:iCs/>
                <w:sz w:val="20"/>
                <w:szCs w:val="20"/>
                <w:lang w:eastAsia="de-DE"/>
              </w:rPr>
              <w:t>Mangelnde Selektionsfä</w:t>
            </w:r>
            <w:r w:rsidRPr="006B73A3">
              <w:rPr>
                <w:i/>
                <w:iCs/>
                <w:sz w:val="20"/>
                <w:szCs w:val="20"/>
                <w:lang w:eastAsia="de-DE"/>
              </w:rPr>
              <w:softHyphen/>
              <w:t>higkeit</w:t>
            </w:r>
          </w:p>
        </w:tc>
        <w:tc>
          <w:tcPr>
            <w:tcW w:w="5602" w:type="dxa"/>
            <w:tcBorders>
              <w:top w:val="nil"/>
              <w:left w:val="nil"/>
              <w:bottom w:val="single" w:sz="8" w:space="0" w:color="auto"/>
              <w:right w:val="single" w:sz="8" w:space="0" w:color="auto"/>
            </w:tcBorders>
            <w:tcMar>
              <w:top w:w="0" w:type="dxa"/>
              <w:left w:w="70" w:type="dxa"/>
              <w:bottom w:w="0" w:type="dxa"/>
              <w:right w:w="70" w:type="dxa"/>
            </w:tcMar>
            <w:hideMark/>
          </w:tcPr>
          <w:p w14:paraId="6F84D971" w14:textId="77777777" w:rsidR="006B73A3" w:rsidRPr="006B73A3" w:rsidRDefault="006B73A3" w:rsidP="006B73A3">
            <w:pPr>
              <w:rPr>
                <w:sz w:val="20"/>
                <w:szCs w:val="20"/>
                <w:lang w:eastAsia="de-DE"/>
              </w:rPr>
            </w:pPr>
            <w:r w:rsidRPr="006B73A3">
              <w:rPr>
                <w:sz w:val="20"/>
                <w:szCs w:val="20"/>
                <w:lang w:eastAsia="de-DE"/>
              </w:rPr>
              <w:t>keine Unterscheidung von wichtigen und un</w:t>
            </w:r>
            <w:r w:rsidRPr="006B73A3">
              <w:rPr>
                <w:sz w:val="20"/>
                <w:szCs w:val="20"/>
                <w:lang w:eastAsia="de-DE"/>
              </w:rPr>
              <w:softHyphen/>
              <w:t>wichtigen, nebensächlichen Informationen </w:t>
            </w:r>
          </w:p>
        </w:tc>
        <w:tc>
          <w:tcPr>
            <w:tcW w:w="5244" w:type="dxa"/>
            <w:tcBorders>
              <w:top w:val="nil"/>
              <w:left w:val="nil"/>
              <w:bottom w:val="single" w:sz="8" w:space="0" w:color="auto"/>
              <w:right w:val="single" w:sz="8" w:space="0" w:color="auto"/>
            </w:tcBorders>
            <w:tcMar>
              <w:top w:w="0" w:type="dxa"/>
              <w:left w:w="70" w:type="dxa"/>
              <w:bottom w:w="0" w:type="dxa"/>
              <w:right w:w="70" w:type="dxa"/>
            </w:tcMar>
            <w:hideMark/>
          </w:tcPr>
          <w:p w14:paraId="5696B4AB" w14:textId="46C55D24" w:rsidR="006B73A3" w:rsidRPr="006B73A3" w:rsidRDefault="006B73A3" w:rsidP="006B73A3">
            <w:pPr>
              <w:rPr>
                <w:sz w:val="20"/>
                <w:szCs w:val="20"/>
                <w:lang w:eastAsia="de-DE"/>
              </w:rPr>
            </w:pPr>
            <w:r w:rsidRPr="006B73A3">
              <w:rPr>
                <w:sz w:val="20"/>
                <w:szCs w:val="20"/>
                <w:lang w:eastAsia="de-DE"/>
              </w:rPr>
              <w:t>jemand </w:t>
            </w:r>
            <w:r w:rsidR="009D6207" w:rsidRPr="006B73A3">
              <w:rPr>
                <w:sz w:val="20"/>
                <w:szCs w:val="20"/>
                <w:lang w:eastAsia="de-DE"/>
              </w:rPr>
              <w:t>erfasst</w:t>
            </w:r>
            <w:r w:rsidRPr="006B73A3">
              <w:rPr>
                <w:sz w:val="20"/>
                <w:szCs w:val="20"/>
                <w:lang w:eastAsia="de-DE"/>
              </w:rPr>
              <w:t> nicht den Kern eines Textes</w:t>
            </w:r>
          </w:p>
        </w:tc>
      </w:tr>
      <w:tr w:rsidR="006B73A3" w:rsidRPr="006B73A3" w14:paraId="3454AFCB" w14:textId="77777777" w:rsidTr="006B73A3">
        <w:tc>
          <w:tcPr>
            <w:tcW w:w="28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9647786" w14:textId="77777777" w:rsidR="006B73A3" w:rsidRPr="006B73A3" w:rsidRDefault="006B73A3" w:rsidP="006B73A3">
            <w:pPr>
              <w:rPr>
                <w:sz w:val="20"/>
                <w:szCs w:val="20"/>
                <w:lang w:eastAsia="de-DE"/>
              </w:rPr>
            </w:pPr>
            <w:r w:rsidRPr="006B73A3">
              <w:rPr>
                <w:i/>
                <w:iCs/>
                <w:sz w:val="20"/>
                <w:szCs w:val="20"/>
                <w:lang w:eastAsia="de-DE"/>
              </w:rPr>
              <w:t>Negative Sozialbeziehungen</w:t>
            </w:r>
          </w:p>
        </w:tc>
        <w:tc>
          <w:tcPr>
            <w:tcW w:w="5602" w:type="dxa"/>
            <w:tcBorders>
              <w:top w:val="nil"/>
              <w:left w:val="nil"/>
              <w:bottom w:val="single" w:sz="8" w:space="0" w:color="auto"/>
              <w:right w:val="single" w:sz="8" w:space="0" w:color="auto"/>
            </w:tcBorders>
            <w:tcMar>
              <w:top w:w="0" w:type="dxa"/>
              <w:left w:w="70" w:type="dxa"/>
              <w:bottom w:w="0" w:type="dxa"/>
              <w:right w:w="70" w:type="dxa"/>
            </w:tcMar>
            <w:hideMark/>
          </w:tcPr>
          <w:p w14:paraId="5E4A18BC" w14:textId="77777777" w:rsidR="006B73A3" w:rsidRPr="006B73A3" w:rsidRDefault="006B73A3" w:rsidP="006B73A3">
            <w:pPr>
              <w:rPr>
                <w:sz w:val="20"/>
                <w:szCs w:val="20"/>
                <w:lang w:eastAsia="de-DE"/>
              </w:rPr>
            </w:pPr>
            <w:r w:rsidRPr="006B73A3">
              <w:rPr>
                <w:sz w:val="20"/>
                <w:szCs w:val="20"/>
                <w:lang w:eastAsia="de-DE"/>
              </w:rPr>
              <w:t>Ablehnung, Rivalität, Abgrenzung, Isolation, Neid, Arroganz...</w:t>
            </w:r>
          </w:p>
        </w:tc>
        <w:tc>
          <w:tcPr>
            <w:tcW w:w="5244" w:type="dxa"/>
            <w:tcBorders>
              <w:top w:val="nil"/>
              <w:left w:val="nil"/>
              <w:bottom w:val="single" w:sz="8" w:space="0" w:color="auto"/>
              <w:right w:val="single" w:sz="8" w:space="0" w:color="auto"/>
            </w:tcBorders>
            <w:tcMar>
              <w:top w:w="0" w:type="dxa"/>
              <w:left w:w="70" w:type="dxa"/>
              <w:bottom w:w="0" w:type="dxa"/>
              <w:right w:w="70" w:type="dxa"/>
            </w:tcMar>
            <w:hideMark/>
          </w:tcPr>
          <w:p w14:paraId="5BA3C1F5" w14:textId="77777777" w:rsidR="006B73A3" w:rsidRPr="006B73A3" w:rsidRDefault="006B73A3" w:rsidP="006B73A3">
            <w:pPr>
              <w:rPr>
                <w:sz w:val="20"/>
                <w:szCs w:val="20"/>
                <w:lang w:eastAsia="de-DE"/>
              </w:rPr>
            </w:pPr>
            <w:r w:rsidRPr="006B73A3">
              <w:rPr>
                <w:sz w:val="20"/>
                <w:szCs w:val="20"/>
                <w:lang w:eastAsia="de-DE"/>
              </w:rPr>
              <w:t>Die </w:t>
            </w:r>
            <w:proofErr w:type="spellStart"/>
            <w:r w:rsidRPr="006B73A3">
              <w:rPr>
                <w:sz w:val="20"/>
                <w:szCs w:val="20"/>
                <w:lang w:eastAsia="de-DE"/>
              </w:rPr>
              <w:t>bringen's</w:t>
            </w:r>
            <w:proofErr w:type="spellEnd"/>
            <w:r w:rsidRPr="006B73A3">
              <w:rPr>
                <w:sz w:val="20"/>
                <w:szCs w:val="20"/>
                <w:lang w:eastAsia="de-DE"/>
              </w:rPr>
              <w:t> nicht!</w:t>
            </w:r>
          </w:p>
        </w:tc>
      </w:tr>
      <w:tr w:rsidR="006B73A3" w:rsidRPr="006B73A3" w14:paraId="7EBE03A2" w14:textId="77777777" w:rsidTr="006B73A3">
        <w:tc>
          <w:tcPr>
            <w:tcW w:w="28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FE8C5C8" w14:textId="77777777" w:rsidR="006B73A3" w:rsidRPr="006B73A3" w:rsidRDefault="006B73A3" w:rsidP="006B73A3">
            <w:pPr>
              <w:rPr>
                <w:sz w:val="20"/>
                <w:szCs w:val="20"/>
                <w:lang w:eastAsia="de-DE"/>
              </w:rPr>
            </w:pPr>
            <w:r w:rsidRPr="006B73A3">
              <w:rPr>
                <w:i/>
                <w:iCs/>
                <w:sz w:val="20"/>
                <w:szCs w:val="20"/>
                <w:lang w:eastAsia="de-DE"/>
              </w:rPr>
              <w:t>Widersprüche im Inhalts- und Beziehungsaspekt</w:t>
            </w:r>
          </w:p>
        </w:tc>
        <w:tc>
          <w:tcPr>
            <w:tcW w:w="5602" w:type="dxa"/>
            <w:tcBorders>
              <w:top w:val="nil"/>
              <w:left w:val="nil"/>
              <w:bottom w:val="single" w:sz="8" w:space="0" w:color="auto"/>
              <w:right w:val="single" w:sz="8" w:space="0" w:color="auto"/>
            </w:tcBorders>
            <w:tcMar>
              <w:top w:w="0" w:type="dxa"/>
              <w:left w:w="70" w:type="dxa"/>
              <w:bottom w:w="0" w:type="dxa"/>
              <w:right w:w="70" w:type="dxa"/>
            </w:tcMar>
            <w:hideMark/>
          </w:tcPr>
          <w:p w14:paraId="0FF844A1" w14:textId="77777777" w:rsidR="006B73A3" w:rsidRPr="006B73A3" w:rsidRDefault="006B73A3" w:rsidP="006B73A3">
            <w:pPr>
              <w:rPr>
                <w:sz w:val="20"/>
                <w:szCs w:val="20"/>
                <w:lang w:eastAsia="de-DE"/>
              </w:rPr>
            </w:pPr>
            <w:r w:rsidRPr="006B73A3">
              <w:rPr>
                <w:sz w:val="20"/>
                <w:szCs w:val="20"/>
                <w:lang w:eastAsia="de-DE"/>
              </w:rPr>
              <w:t>Unklarheit, wie eine inhaltliche Aussage tatsäch</w:t>
            </w:r>
            <w:r w:rsidRPr="006B73A3">
              <w:rPr>
                <w:sz w:val="20"/>
                <w:szCs w:val="20"/>
                <w:lang w:eastAsia="de-DE"/>
              </w:rPr>
              <w:softHyphen/>
              <w:t>lich gemeint ist</w:t>
            </w:r>
          </w:p>
        </w:tc>
        <w:tc>
          <w:tcPr>
            <w:tcW w:w="5244" w:type="dxa"/>
            <w:tcBorders>
              <w:top w:val="nil"/>
              <w:left w:val="nil"/>
              <w:bottom w:val="single" w:sz="8" w:space="0" w:color="auto"/>
              <w:right w:val="single" w:sz="8" w:space="0" w:color="auto"/>
            </w:tcBorders>
            <w:tcMar>
              <w:top w:w="0" w:type="dxa"/>
              <w:left w:w="70" w:type="dxa"/>
              <w:bottom w:w="0" w:type="dxa"/>
              <w:right w:w="70" w:type="dxa"/>
            </w:tcMar>
            <w:hideMark/>
          </w:tcPr>
          <w:p w14:paraId="426D8617" w14:textId="77777777" w:rsidR="006B73A3" w:rsidRPr="006B73A3" w:rsidRDefault="006B73A3" w:rsidP="006B73A3">
            <w:pPr>
              <w:rPr>
                <w:sz w:val="20"/>
                <w:szCs w:val="20"/>
                <w:lang w:eastAsia="de-DE"/>
              </w:rPr>
            </w:pPr>
            <w:r w:rsidRPr="006B73A3">
              <w:rPr>
                <w:sz w:val="20"/>
                <w:szCs w:val="20"/>
                <w:lang w:eastAsia="de-DE"/>
              </w:rPr>
              <w:t>Arno zu Iris (ärgerlich): Ich lieb dich doch!</w:t>
            </w:r>
          </w:p>
        </w:tc>
      </w:tr>
      <w:tr w:rsidR="006B73A3" w:rsidRPr="006B73A3" w14:paraId="5B81B003" w14:textId="77777777" w:rsidTr="006B73A3">
        <w:tc>
          <w:tcPr>
            <w:tcW w:w="28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A9E518A" w14:textId="77777777" w:rsidR="006B73A3" w:rsidRPr="006B73A3" w:rsidRDefault="006B73A3" w:rsidP="006B73A3">
            <w:pPr>
              <w:rPr>
                <w:sz w:val="20"/>
                <w:szCs w:val="20"/>
                <w:lang w:eastAsia="de-DE"/>
              </w:rPr>
            </w:pPr>
            <w:proofErr w:type="spellStart"/>
            <w:r w:rsidRPr="006B73A3">
              <w:rPr>
                <w:i/>
                <w:iCs/>
                <w:sz w:val="20"/>
                <w:szCs w:val="20"/>
                <w:lang w:eastAsia="de-DE"/>
              </w:rPr>
              <w:t>Aneinandervorbeireden</w:t>
            </w:r>
            <w:proofErr w:type="spellEnd"/>
            <w:r w:rsidRPr="006B73A3">
              <w:rPr>
                <w:i/>
                <w:iCs/>
                <w:sz w:val="20"/>
                <w:szCs w:val="20"/>
                <w:lang w:eastAsia="de-DE"/>
              </w:rPr>
              <w:t> </w:t>
            </w:r>
          </w:p>
        </w:tc>
        <w:tc>
          <w:tcPr>
            <w:tcW w:w="5602" w:type="dxa"/>
            <w:tcBorders>
              <w:top w:val="nil"/>
              <w:left w:val="nil"/>
              <w:bottom w:val="single" w:sz="8" w:space="0" w:color="auto"/>
              <w:right w:val="single" w:sz="8" w:space="0" w:color="auto"/>
            </w:tcBorders>
            <w:tcMar>
              <w:top w:w="0" w:type="dxa"/>
              <w:left w:w="70" w:type="dxa"/>
              <w:bottom w:w="0" w:type="dxa"/>
              <w:right w:w="70" w:type="dxa"/>
            </w:tcMar>
            <w:hideMark/>
          </w:tcPr>
          <w:p w14:paraId="06AB065C" w14:textId="77777777" w:rsidR="006B73A3" w:rsidRPr="006B73A3" w:rsidRDefault="006B73A3" w:rsidP="006B73A3">
            <w:pPr>
              <w:rPr>
                <w:sz w:val="20"/>
                <w:szCs w:val="20"/>
                <w:lang w:eastAsia="de-DE"/>
              </w:rPr>
            </w:pPr>
            <w:r w:rsidRPr="006B73A3">
              <w:rPr>
                <w:sz w:val="20"/>
                <w:szCs w:val="20"/>
                <w:lang w:eastAsia="de-DE"/>
              </w:rPr>
              <w:t>Sprecher achten nur auf eigenen Standpunkt, eigenes Image etc. - verschiedene Perspektiven, anderes Vorverständnis, verschiedener Erfah</w:t>
            </w:r>
            <w:r w:rsidRPr="006B73A3">
              <w:rPr>
                <w:sz w:val="20"/>
                <w:szCs w:val="20"/>
                <w:lang w:eastAsia="de-DE"/>
              </w:rPr>
              <w:softHyphen/>
              <w:t>rungshintergrund</w:t>
            </w:r>
          </w:p>
        </w:tc>
        <w:tc>
          <w:tcPr>
            <w:tcW w:w="5244" w:type="dxa"/>
            <w:tcBorders>
              <w:top w:val="nil"/>
              <w:left w:val="nil"/>
              <w:bottom w:val="single" w:sz="8" w:space="0" w:color="auto"/>
              <w:right w:val="single" w:sz="8" w:space="0" w:color="auto"/>
            </w:tcBorders>
            <w:tcMar>
              <w:top w:w="0" w:type="dxa"/>
              <w:left w:w="70" w:type="dxa"/>
              <w:bottom w:w="0" w:type="dxa"/>
              <w:right w:w="70" w:type="dxa"/>
            </w:tcMar>
            <w:hideMark/>
          </w:tcPr>
          <w:p w14:paraId="6A1FA81F" w14:textId="77777777" w:rsidR="006B73A3" w:rsidRPr="006B73A3" w:rsidRDefault="006B73A3" w:rsidP="006B73A3">
            <w:pPr>
              <w:rPr>
                <w:sz w:val="20"/>
                <w:szCs w:val="20"/>
                <w:lang w:eastAsia="de-DE"/>
              </w:rPr>
            </w:pPr>
            <w:r w:rsidRPr="006B73A3">
              <w:rPr>
                <w:sz w:val="20"/>
                <w:szCs w:val="20"/>
                <w:lang w:eastAsia="de-DE"/>
              </w:rPr>
              <w:t>Das hab ich dir jetzt schon wiederholt erklärt!</w:t>
            </w:r>
          </w:p>
        </w:tc>
      </w:tr>
      <w:tr w:rsidR="006B73A3" w:rsidRPr="006B73A3" w14:paraId="75BA6865" w14:textId="77777777" w:rsidTr="006B73A3">
        <w:tc>
          <w:tcPr>
            <w:tcW w:w="28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94A3B82" w14:textId="77777777" w:rsidR="006B73A3" w:rsidRPr="006B73A3" w:rsidRDefault="006B73A3" w:rsidP="006B73A3">
            <w:pPr>
              <w:rPr>
                <w:sz w:val="20"/>
                <w:szCs w:val="20"/>
                <w:lang w:eastAsia="de-DE"/>
              </w:rPr>
            </w:pPr>
            <w:r w:rsidRPr="006B73A3">
              <w:rPr>
                <w:i/>
                <w:iCs/>
                <w:sz w:val="20"/>
                <w:szCs w:val="20"/>
                <w:lang w:eastAsia="de-DE"/>
              </w:rPr>
              <w:lastRenderedPageBreak/>
              <w:t>Übermäßige Redundanz</w:t>
            </w:r>
          </w:p>
        </w:tc>
        <w:tc>
          <w:tcPr>
            <w:tcW w:w="5602" w:type="dxa"/>
            <w:tcBorders>
              <w:top w:val="nil"/>
              <w:left w:val="nil"/>
              <w:bottom w:val="single" w:sz="8" w:space="0" w:color="auto"/>
              <w:right w:val="single" w:sz="8" w:space="0" w:color="auto"/>
            </w:tcBorders>
            <w:tcMar>
              <w:top w:w="0" w:type="dxa"/>
              <w:left w:w="70" w:type="dxa"/>
              <w:bottom w:w="0" w:type="dxa"/>
              <w:right w:w="70" w:type="dxa"/>
            </w:tcMar>
            <w:hideMark/>
          </w:tcPr>
          <w:p w14:paraId="4FD9AA97" w14:textId="77777777" w:rsidR="006B73A3" w:rsidRPr="006B73A3" w:rsidRDefault="006B73A3" w:rsidP="006B73A3">
            <w:pPr>
              <w:rPr>
                <w:sz w:val="20"/>
                <w:szCs w:val="20"/>
                <w:lang w:eastAsia="de-DE"/>
              </w:rPr>
            </w:pPr>
            <w:r w:rsidRPr="006B73A3">
              <w:rPr>
                <w:sz w:val="20"/>
                <w:szCs w:val="20"/>
                <w:lang w:eastAsia="de-DE"/>
              </w:rPr>
              <w:t>Zu viele Informationen überlagern das Wichtigste einer Nachricht; Wiederholungen mit anderen Worten...</w:t>
            </w:r>
          </w:p>
        </w:tc>
        <w:tc>
          <w:tcPr>
            <w:tcW w:w="5244" w:type="dxa"/>
            <w:tcBorders>
              <w:top w:val="nil"/>
              <w:left w:val="nil"/>
              <w:bottom w:val="single" w:sz="8" w:space="0" w:color="auto"/>
              <w:right w:val="single" w:sz="8" w:space="0" w:color="auto"/>
            </w:tcBorders>
            <w:tcMar>
              <w:top w:w="0" w:type="dxa"/>
              <w:left w:w="70" w:type="dxa"/>
              <w:bottom w:w="0" w:type="dxa"/>
              <w:right w:w="70" w:type="dxa"/>
            </w:tcMar>
            <w:hideMark/>
          </w:tcPr>
          <w:p w14:paraId="6C723DD1" w14:textId="77777777" w:rsidR="006B73A3" w:rsidRPr="006B73A3" w:rsidRDefault="006B73A3" w:rsidP="006B73A3">
            <w:pPr>
              <w:rPr>
                <w:sz w:val="20"/>
                <w:szCs w:val="20"/>
                <w:lang w:eastAsia="de-DE"/>
              </w:rPr>
            </w:pPr>
            <w:r w:rsidRPr="006B73A3">
              <w:rPr>
                <w:sz w:val="20"/>
                <w:szCs w:val="20"/>
                <w:lang w:eastAsia="de-DE"/>
              </w:rPr>
              <w:t>... also der Michael Jackson, der Popsänger, der mit den Gesichtsope</w:t>
            </w:r>
            <w:r w:rsidRPr="006B73A3">
              <w:rPr>
                <w:sz w:val="20"/>
                <w:szCs w:val="20"/>
                <w:lang w:eastAsia="de-DE"/>
              </w:rPr>
              <w:softHyphen/>
              <w:t>rationen, weißt du, mit dem Mundschutz der...</w:t>
            </w:r>
          </w:p>
        </w:tc>
      </w:tr>
      <w:tr w:rsidR="006B73A3" w:rsidRPr="006B73A3" w14:paraId="4A3D837C" w14:textId="77777777" w:rsidTr="006B73A3">
        <w:tc>
          <w:tcPr>
            <w:tcW w:w="28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B43D312" w14:textId="77777777" w:rsidR="006B73A3" w:rsidRPr="006B73A3" w:rsidRDefault="006B73A3" w:rsidP="006B73A3">
            <w:pPr>
              <w:rPr>
                <w:sz w:val="20"/>
                <w:szCs w:val="20"/>
                <w:lang w:eastAsia="de-DE"/>
              </w:rPr>
            </w:pPr>
            <w:r w:rsidRPr="006B73A3">
              <w:rPr>
                <w:i/>
                <w:iCs/>
                <w:sz w:val="20"/>
                <w:szCs w:val="20"/>
                <w:lang w:eastAsia="de-DE"/>
              </w:rPr>
              <w:t>Mangelnde Redundanz</w:t>
            </w:r>
          </w:p>
        </w:tc>
        <w:tc>
          <w:tcPr>
            <w:tcW w:w="5602" w:type="dxa"/>
            <w:tcBorders>
              <w:top w:val="nil"/>
              <w:left w:val="nil"/>
              <w:bottom w:val="single" w:sz="8" w:space="0" w:color="auto"/>
              <w:right w:val="single" w:sz="8" w:space="0" w:color="auto"/>
            </w:tcBorders>
            <w:tcMar>
              <w:top w:w="0" w:type="dxa"/>
              <w:left w:w="70" w:type="dxa"/>
              <w:bottom w:w="0" w:type="dxa"/>
              <w:right w:w="70" w:type="dxa"/>
            </w:tcMar>
            <w:hideMark/>
          </w:tcPr>
          <w:p w14:paraId="44050E10" w14:textId="77777777" w:rsidR="006B73A3" w:rsidRPr="006B73A3" w:rsidRDefault="006B73A3" w:rsidP="006B73A3">
            <w:pPr>
              <w:rPr>
                <w:sz w:val="20"/>
                <w:szCs w:val="20"/>
                <w:lang w:eastAsia="de-DE"/>
              </w:rPr>
            </w:pPr>
            <w:r w:rsidRPr="006B73A3">
              <w:rPr>
                <w:sz w:val="20"/>
                <w:szCs w:val="20"/>
                <w:lang w:eastAsia="de-DE"/>
              </w:rPr>
              <w:t>zu wenig oder zu wenig genaue und konkrete Information</w:t>
            </w:r>
          </w:p>
        </w:tc>
        <w:tc>
          <w:tcPr>
            <w:tcW w:w="5244" w:type="dxa"/>
            <w:tcBorders>
              <w:top w:val="nil"/>
              <w:left w:val="nil"/>
              <w:bottom w:val="single" w:sz="8" w:space="0" w:color="auto"/>
              <w:right w:val="single" w:sz="8" w:space="0" w:color="auto"/>
            </w:tcBorders>
            <w:tcMar>
              <w:top w:w="0" w:type="dxa"/>
              <w:left w:w="70" w:type="dxa"/>
              <w:bottom w:w="0" w:type="dxa"/>
              <w:right w:w="70" w:type="dxa"/>
            </w:tcMar>
            <w:hideMark/>
          </w:tcPr>
          <w:p w14:paraId="10F96251" w14:textId="77777777" w:rsidR="006B73A3" w:rsidRPr="006B73A3" w:rsidRDefault="006B73A3" w:rsidP="006B73A3">
            <w:pPr>
              <w:rPr>
                <w:sz w:val="20"/>
                <w:szCs w:val="20"/>
                <w:lang w:eastAsia="de-DE"/>
              </w:rPr>
            </w:pPr>
            <w:r w:rsidRPr="006B73A3">
              <w:rPr>
                <w:sz w:val="20"/>
                <w:szCs w:val="20"/>
                <w:lang w:eastAsia="de-DE"/>
              </w:rPr>
              <w:t>Die meisten denken so wie ich.</w:t>
            </w:r>
          </w:p>
        </w:tc>
      </w:tr>
      <w:tr w:rsidR="006B73A3" w:rsidRPr="006B73A3" w14:paraId="191B0FCD" w14:textId="77777777" w:rsidTr="006B73A3">
        <w:tc>
          <w:tcPr>
            <w:tcW w:w="28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4E9FF85" w14:textId="77777777" w:rsidR="006B73A3" w:rsidRPr="006B73A3" w:rsidRDefault="006B73A3" w:rsidP="006B73A3">
            <w:pPr>
              <w:rPr>
                <w:sz w:val="20"/>
                <w:szCs w:val="20"/>
                <w:lang w:eastAsia="de-DE"/>
              </w:rPr>
            </w:pPr>
            <w:r w:rsidRPr="006B73A3">
              <w:rPr>
                <w:i/>
                <w:iCs/>
                <w:sz w:val="20"/>
                <w:szCs w:val="20"/>
                <w:lang w:eastAsia="de-DE"/>
              </w:rPr>
              <w:t>Formelhafter, phrasenhaf</w:t>
            </w:r>
            <w:r w:rsidRPr="006B73A3">
              <w:rPr>
                <w:i/>
                <w:iCs/>
                <w:sz w:val="20"/>
                <w:szCs w:val="20"/>
                <w:lang w:eastAsia="de-DE"/>
              </w:rPr>
              <w:softHyphen/>
              <w:t>ter Sprachgebrauch</w:t>
            </w:r>
          </w:p>
        </w:tc>
        <w:tc>
          <w:tcPr>
            <w:tcW w:w="5602" w:type="dxa"/>
            <w:tcBorders>
              <w:top w:val="nil"/>
              <w:left w:val="nil"/>
              <w:bottom w:val="single" w:sz="8" w:space="0" w:color="auto"/>
              <w:right w:val="single" w:sz="8" w:space="0" w:color="auto"/>
            </w:tcBorders>
            <w:tcMar>
              <w:top w:w="0" w:type="dxa"/>
              <w:left w:w="70" w:type="dxa"/>
              <w:bottom w:w="0" w:type="dxa"/>
              <w:right w:w="70" w:type="dxa"/>
            </w:tcMar>
            <w:hideMark/>
          </w:tcPr>
          <w:p w14:paraId="0FFC5222" w14:textId="77777777" w:rsidR="006B73A3" w:rsidRPr="006B73A3" w:rsidRDefault="006B73A3" w:rsidP="006B73A3">
            <w:pPr>
              <w:rPr>
                <w:sz w:val="20"/>
                <w:szCs w:val="20"/>
                <w:lang w:eastAsia="de-DE"/>
              </w:rPr>
            </w:pPr>
            <w:r w:rsidRPr="006B73A3">
              <w:rPr>
                <w:sz w:val="20"/>
                <w:szCs w:val="20"/>
                <w:lang w:eastAsia="de-DE"/>
              </w:rPr>
              <w:t>keine individuellen, spezifischen Informationen</w:t>
            </w:r>
          </w:p>
        </w:tc>
        <w:tc>
          <w:tcPr>
            <w:tcW w:w="5244" w:type="dxa"/>
            <w:tcBorders>
              <w:top w:val="nil"/>
              <w:left w:val="nil"/>
              <w:bottom w:val="single" w:sz="8" w:space="0" w:color="auto"/>
              <w:right w:val="single" w:sz="8" w:space="0" w:color="auto"/>
            </w:tcBorders>
            <w:tcMar>
              <w:top w:w="0" w:type="dxa"/>
              <w:left w:w="70" w:type="dxa"/>
              <w:bottom w:w="0" w:type="dxa"/>
              <w:right w:w="70" w:type="dxa"/>
            </w:tcMar>
            <w:hideMark/>
          </w:tcPr>
          <w:p w14:paraId="5DE79A65" w14:textId="77777777" w:rsidR="006B73A3" w:rsidRPr="006B73A3" w:rsidRDefault="006B73A3" w:rsidP="006B73A3">
            <w:pPr>
              <w:rPr>
                <w:sz w:val="20"/>
                <w:szCs w:val="20"/>
                <w:lang w:eastAsia="de-DE"/>
              </w:rPr>
            </w:pPr>
            <w:r w:rsidRPr="006B73A3">
              <w:rPr>
                <w:sz w:val="20"/>
                <w:szCs w:val="20"/>
                <w:lang w:eastAsia="de-DE"/>
              </w:rPr>
              <w:t>Das war immer schon so. - Der kleine Mann...</w:t>
            </w:r>
          </w:p>
        </w:tc>
      </w:tr>
      <w:tr w:rsidR="006B73A3" w:rsidRPr="006B73A3" w14:paraId="1C42B360" w14:textId="77777777" w:rsidTr="006B73A3">
        <w:tc>
          <w:tcPr>
            <w:tcW w:w="28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E39EFA8" w14:textId="77777777" w:rsidR="006B73A3" w:rsidRPr="006B73A3" w:rsidRDefault="006B73A3" w:rsidP="006B73A3">
            <w:pPr>
              <w:rPr>
                <w:sz w:val="20"/>
                <w:szCs w:val="20"/>
                <w:lang w:eastAsia="de-DE"/>
              </w:rPr>
            </w:pPr>
            <w:r w:rsidRPr="006B73A3">
              <w:rPr>
                <w:i/>
                <w:iCs/>
                <w:sz w:val="20"/>
                <w:szCs w:val="20"/>
                <w:lang w:eastAsia="de-DE"/>
              </w:rPr>
              <w:t>Sprachlenkung </w:t>
            </w:r>
          </w:p>
        </w:tc>
        <w:tc>
          <w:tcPr>
            <w:tcW w:w="5602" w:type="dxa"/>
            <w:tcBorders>
              <w:top w:val="nil"/>
              <w:left w:val="nil"/>
              <w:bottom w:val="single" w:sz="8" w:space="0" w:color="auto"/>
              <w:right w:val="single" w:sz="8" w:space="0" w:color="auto"/>
            </w:tcBorders>
            <w:tcMar>
              <w:top w:w="0" w:type="dxa"/>
              <w:left w:w="70" w:type="dxa"/>
              <w:bottom w:w="0" w:type="dxa"/>
              <w:right w:w="70" w:type="dxa"/>
            </w:tcMar>
            <w:hideMark/>
          </w:tcPr>
          <w:p w14:paraId="4FABE51C" w14:textId="77777777" w:rsidR="006B73A3" w:rsidRPr="006B73A3" w:rsidRDefault="006B73A3" w:rsidP="006B73A3">
            <w:pPr>
              <w:rPr>
                <w:sz w:val="20"/>
                <w:szCs w:val="20"/>
                <w:lang w:eastAsia="de-DE"/>
              </w:rPr>
            </w:pPr>
            <w:r w:rsidRPr="006B73A3">
              <w:rPr>
                <w:sz w:val="20"/>
                <w:szCs w:val="20"/>
                <w:lang w:eastAsia="de-DE"/>
              </w:rPr>
              <w:t>durch öffentlichen Meinungsdruck oder gar staatliche Macht bewirkte Sprachregelung</w:t>
            </w:r>
          </w:p>
        </w:tc>
        <w:tc>
          <w:tcPr>
            <w:tcW w:w="5244" w:type="dxa"/>
            <w:tcBorders>
              <w:top w:val="nil"/>
              <w:left w:val="nil"/>
              <w:bottom w:val="single" w:sz="8" w:space="0" w:color="auto"/>
              <w:right w:val="single" w:sz="8" w:space="0" w:color="auto"/>
            </w:tcBorders>
            <w:tcMar>
              <w:top w:w="0" w:type="dxa"/>
              <w:left w:w="70" w:type="dxa"/>
              <w:bottom w:w="0" w:type="dxa"/>
              <w:right w:w="70" w:type="dxa"/>
            </w:tcMar>
            <w:hideMark/>
          </w:tcPr>
          <w:p w14:paraId="10813E4A" w14:textId="77777777" w:rsidR="006B73A3" w:rsidRPr="006B73A3" w:rsidRDefault="006B73A3" w:rsidP="006B73A3">
            <w:pPr>
              <w:rPr>
                <w:sz w:val="20"/>
                <w:szCs w:val="20"/>
                <w:lang w:eastAsia="de-DE"/>
              </w:rPr>
            </w:pPr>
            <w:r w:rsidRPr="006B73A3">
              <w:rPr>
                <w:sz w:val="20"/>
                <w:szCs w:val="20"/>
                <w:lang w:eastAsia="de-DE"/>
              </w:rPr>
              <w:t>Wir sind Europäer!</w:t>
            </w:r>
          </w:p>
          <w:p w14:paraId="493F4B90" w14:textId="77777777" w:rsidR="006B73A3" w:rsidRPr="006B73A3" w:rsidRDefault="006B73A3" w:rsidP="006B73A3">
            <w:pPr>
              <w:rPr>
                <w:sz w:val="20"/>
                <w:szCs w:val="20"/>
                <w:lang w:eastAsia="de-DE"/>
              </w:rPr>
            </w:pPr>
            <w:r w:rsidRPr="006B73A3">
              <w:rPr>
                <w:sz w:val="20"/>
                <w:szCs w:val="20"/>
                <w:lang w:eastAsia="de-DE"/>
              </w:rPr>
              <w:t>Freiheit für Autofahrer!</w:t>
            </w:r>
          </w:p>
        </w:tc>
      </w:tr>
      <w:tr w:rsidR="006B73A3" w:rsidRPr="006B73A3" w14:paraId="0CF4303E" w14:textId="77777777" w:rsidTr="006B73A3">
        <w:tc>
          <w:tcPr>
            <w:tcW w:w="28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5E8181B" w14:textId="77777777" w:rsidR="006B73A3" w:rsidRPr="006B73A3" w:rsidRDefault="006B73A3" w:rsidP="006B73A3">
            <w:pPr>
              <w:rPr>
                <w:sz w:val="20"/>
                <w:szCs w:val="20"/>
                <w:lang w:eastAsia="de-DE"/>
              </w:rPr>
            </w:pPr>
            <w:r w:rsidRPr="006B73A3">
              <w:rPr>
                <w:i/>
                <w:iCs/>
                <w:sz w:val="20"/>
                <w:szCs w:val="20"/>
                <w:lang w:eastAsia="de-DE"/>
              </w:rPr>
              <w:t>Emotionale Beeinflussung</w:t>
            </w:r>
          </w:p>
        </w:tc>
        <w:tc>
          <w:tcPr>
            <w:tcW w:w="5602" w:type="dxa"/>
            <w:tcBorders>
              <w:top w:val="nil"/>
              <w:left w:val="nil"/>
              <w:bottom w:val="single" w:sz="8" w:space="0" w:color="auto"/>
              <w:right w:val="single" w:sz="8" w:space="0" w:color="auto"/>
            </w:tcBorders>
            <w:tcMar>
              <w:top w:w="0" w:type="dxa"/>
              <w:left w:w="70" w:type="dxa"/>
              <w:bottom w:w="0" w:type="dxa"/>
              <w:right w:w="70" w:type="dxa"/>
            </w:tcMar>
            <w:hideMark/>
          </w:tcPr>
          <w:p w14:paraId="73F1A06B" w14:textId="77777777" w:rsidR="006B73A3" w:rsidRPr="006B73A3" w:rsidRDefault="006B73A3" w:rsidP="006B73A3">
            <w:pPr>
              <w:rPr>
                <w:sz w:val="20"/>
                <w:szCs w:val="20"/>
                <w:lang w:eastAsia="de-DE"/>
              </w:rPr>
            </w:pPr>
            <w:r w:rsidRPr="006B73A3">
              <w:rPr>
                <w:sz w:val="20"/>
                <w:szCs w:val="20"/>
                <w:lang w:eastAsia="de-DE"/>
              </w:rPr>
              <w:t>besonders Nutzung der konnotativen Kompo</w:t>
            </w:r>
            <w:r w:rsidRPr="006B73A3">
              <w:rPr>
                <w:sz w:val="20"/>
                <w:szCs w:val="20"/>
                <w:lang w:eastAsia="de-DE"/>
              </w:rPr>
              <w:softHyphen/>
              <w:t>nente der Sprache</w:t>
            </w:r>
          </w:p>
        </w:tc>
        <w:tc>
          <w:tcPr>
            <w:tcW w:w="5244" w:type="dxa"/>
            <w:tcBorders>
              <w:top w:val="nil"/>
              <w:left w:val="nil"/>
              <w:bottom w:val="single" w:sz="8" w:space="0" w:color="auto"/>
              <w:right w:val="single" w:sz="8" w:space="0" w:color="auto"/>
            </w:tcBorders>
            <w:tcMar>
              <w:top w:w="0" w:type="dxa"/>
              <w:left w:w="70" w:type="dxa"/>
              <w:bottom w:w="0" w:type="dxa"/>
              <w:right w:w="70" w:type="dxa"/>
            </w:tcMar>
            <w:hideMark/>
          </w:tcPr>
          <w:p w14:paraId="17A41632" w14:textId="77777777" w:rsidR="006B73A3" w:rsidRPr="006B73A3" w:rsidRDefault="006B73A3" w:rsidP="006B73A3">
            <w:pPr>
              <w:rPr>
                <w:sz w:val="20"/>
                <w:szCs w:val="20"/>
                <w:lang w:eastAsia="de-DE"/>
              </w:rPr>
            </w:pPr>
            <w:r w:rsidRPr="006B73A3">
              <w:rPr>
                <w:sz w:val="20"/>
                <w:szCs w:val="20"/>
                <w:lang w:eastAsia="de-DE"/>
              </w:rPr>
              <w:t>Bauknecht weiß, was Frauen wünschen.</w:t>
            </w:r>
          </w:p>
        </w:tc>
      </w:tr>
      <w:tr w:rsidR="006B73A3" w:rsidRPr="006B73A3" w14:paraId="4E60EA8A" w14:textId="77777777" w:rsidTr="006B73A3">
        <w:tc>
          <w:tcPr>
            <w:tcW w:w="28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EEB7738" w14:textId="77777777" w:rsidR="006B73A3" w:rsidRPr="006B73A3" w:rsidRDefault="006B73A3" w:rsidP="006B73A3">
            <w:pPr>
              <w:rPr>
                <w:sz w:val="20"/>
                <w:szCs w:val="20"/>
                <w:lang w:eastAsia="de-DE"/>
              </w:rPr>
            </w:pPr>
            <w:r w:rsidRPr="006B73A3">
              <w:rPr>
                <w:i/>
                <w:iCs/>
                <w:sz w:val="20"/>
                <w:szCs w:val="20"/>
                <w:lang w:eastAsia="de-DE"/>
              </w:rPr>
              <w:t>Zurückhaltung von Informationen</w:t>
            </w:r>
          </w:p>
        </w:tc>
        <w:tc>
          <w:tcPr>
            <w:tcW w:w="5602" w:type="dxa"/>
            <w:tcBorders>
              <w:top w:val="nil"/>
              <w:left w:val="nil"/>
              <w:bottom w:val="single" w:sz="8" w:space="0" w:color="auto"/>
              <w:right w:val="single" w:sz="8" w:space="0" w:color="auto"/>
            </w:tcBorders>
            <w:tcMar>
              <w:top w:w="0" w:type="dxa"/>
              <w:left w:w="70" w:type="dxa"/>
              <w:bottom w:w="0" w:type="dxa"/>
              <w:right w:w="70" w:type="dxa"/>
            </w:tcMar>
            <w:hideMark/>
          </w:tcPr>
          <w:p w14:paraId="7A4957C3" w14:textId="77777777" w:rsidR="006B73A3" w:rsidRPr="006B73A3" w:rsidRDefault="006B73A3" w:rsidP="006B73A3">
            <w:pPr>
              <w:rPr>
                <w:sz w:val="20"/>
                <w:szCs w:val="20"/>
                <w:lang w:eastAsia="de-DE"/>
              </w:rPr>
            </w:pPr>
            <w:r w:rsidRPr="006B73A3">
              <w:rPr>
                <w:sz w:val="20"/>
                <w:szCs w:val="20"/>
                <w:lang w:eastAsia="de-DE"/>
              </w:rPr>
              <w:t>alle Formen der Zensur oder der Überbetonung unwichtiger Informationen zur Ablenkung von den wichtigen</w:t>
            </w:r>
          </w:p>
        </w:tc>
        <w:tc>
          <w:tcPr>
            <w:tcW w:w="5244" w:type="dxa"/>
            <w:tcBorders>
              <w:top w:val="nil"/>
              <w:left w:val="nil"/>
              <w:bottom w:val="single" w:sz="8" w:space="0" w:color="auto"/>
              <w:right w:val="single" w:sz="8" w:space="0" w:color="auto"/>
            </w:tcBorders>
            <w:tcMar>
              <w:top w:w="0" w:type="dxa"/>
              <w:left w:w="70" w:type="dxa"/>
              <w:bottom w:w="0" w:type="dxa"/>
              <w:right w:w="70" w:type="dxa"/>
            </w:tcMar>
            <w:hideMark/>
          </w:tcPr>
          <w:p w14:paraId="6AB8CB6C" w14:textId="77777777" w:rsidR="006B73A3" w:rsidRPr="006B73A3" w:rsidRDefault="006B73A3" w:rsidP="006B73A3">
            <w:pPr>
              <w:rPr>
                <w:sz w:val="20"/>
                <w:szCs w:val="20"/>
                <w:lang w:eastAsia="de-DE"/>
              </w:rPr>
            </w:pPr>
            <w:r w:rsidRPr="006B73A3">
              <w:rPr>
                <w:sz w:val="20"/>
                <w:szCs w:val="20"/>
                <w:lang w:eastAsia="de-DE"/>
              </w:rPr>
              <w:t>Artikel der Regenbogen</w:t>
            </w:r>
            <w:r w:rsidRPr="006B73A3">
              <w:rPr>
                <w:sz w:val="20"/>
                <w:szCs w:val="20"/>
                <w:lang w:eastAsia="de-DE"/>
              </w:rPr>
              <w:softHyphen/>
              <w:t>presse mit dem Effekt der Entpolitisierung und der Privatisierung des Öffent</w:t>
            </w:r>
            <w:r w:rsidRPr="006B73A3">
              <w:rPr>
                <w:sz w:val="20"/>
                <w:szCs w:val="20"/>
                <w:lang w:eastAsia="de-DE"/>
              </w:rPr>
              <w:softHyphen/>
              <w:t>lichen</w:t>
            </w:r>
          </w:p>
        </w:tc>
      </w:tr>
      <w:tr w:rsidR="006B73A3" w:rsidRPr="006B73A3" w14:paraId="4ABD28D1" w14:textId="77777777" w:rsidTr="006B73A3">
        <w:tc>
          <w:tcPr>
            <w:tcW w:w="28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7129715" w14:textId="77777777" w:rsidR="006B73A3" w:rsidRPr="006B73A3" w:rsidRDefault="006B73A3" w:rsidP="006B73A3">
            <w:pPr>
              <w:rPr>
                <w:sz w:val="20"/>
                <w:szCs w:val="20"/>
                <w:lang w:eastAsia="de-DE"/>
              </w:rPr>
            </w:pPr>
            <w:r w:rsidRPr="006B73A3">
              <w:rPr>
                <w:i/>
                <w:iCs/>
                <w:sz w:val="20"/>
                <w:szCs w:val="20"/>
                <w:lang w:eastAsia="de-DE"/>
              </w:rPr>
              <w:t>Störung der Übertragung von Informationen</w:t>
            </w:r>
          </w:p>
        </w:tc>
        <w:tc>
          <w:tcPr>
            <w:tcW w:w="5602" w:type="dxa"/>
            <w:tcBorders>
              <w:top w:val="nil"/>
              <w:left w:val="nil"/>
              <w:bottom w:val="single" w:sz="8" w:space="0" w:color="auto"/>
              <w:right w:val="single" w:sz="8" w:space="0" w:color="auto"/>
            </w:tcBorders>
            <w:tcMar>
              <w:top w:w="0" w:type="dxa"/>
              <w:left w:w="70" w:type="dxa"/>
              <w:bottom w:w="0" w:type="dxa"/>
              <w:right w:w="70" w:type="dxa"/>
            </w:tcMar>
            <w:hideMark/>
          </w:tcPr>
          <w:p w14:paraId="1F3AF080" w14:textId="77777777" w:rsidR="006B73A3" w:rsidRPr="006B73A3" w:rsidRDefault="006B73A3" w:rsidP="006B73A3">
            <w:pPr>
              <w:rPr>
                <w:sz w:val="20"/>
                <w:szCs w:val="20"/>
                <w:lang w:eastAsia="de-DE"/>
              </w:rPr>
            </w:pPr>
            <w:r w:rsidRPr="006B73A3">
              <w:rPr>
                <w:sz w:val="20"/>
                <w:szCs w:val="20"/>
                <w:lang w:eastAsia="de-DE"/>
              </w:rPr>
              <w:t>an den verschiedenen Stellen des Kommunikati</w:t>
            </w:r>
            <w:r w:rsidRPr="006B73A3">
              <w:rPr>
                <w:sz w:val="20"/>
                <w:szCs w:val="20"/>
                <w:lang w:eastAsia="de-DE"/>
              </w:rPr>
              <w:softHyphen/>
              <w:t>onsmodells</w:t>
            </w:r>
          </w:p>
        </w:tc>
        <w:tc>
          <w:tcPr>
            <w:tcW w:w="5244" w:type="dxa"/>
            <w:tcBorders>
              <w:top w:val="nil"/>
              <w:left w:val="nil"/>
              <w:bottom w:val="single" w:sz="8" w:space="0" w:color="auto"/>
              <w:right w:val="single" w:sz="8" w:space="0" w:color="auto"/>
            </w:tcBorders>
            <w:tcMar>
              <w:top w:w="0" w:type="dxa"/>
              <w:left w:w="70" w:type="dxa"/>
              <w:bottom w:w="0" w:type="dxa"/>
              <w:right w:w="70" w:type="dxa"/>
            </w:tcMar>
            <w:hideMark/>
          </w:tcPr>
          <w:p w14:paraId="33291952" w14:textId="77777777" w:rsidR="006B73A3" w:rsidRPr="006B73A3" w:rsidRDefault="006B73A3" w:rsidP="006B73A3">
            <w:pPr>
              <w:rPr>
                <w:sz w:val="20"/>
                <w:szCs w:val="20"/>
                <w:lang w:eastAsia="de-DE"/>
              </w:rPr>
            </w:pPr>
            <w:r w:rsidRPr="006B73A3">
              <w:rPr>
                <w:sz w:val="20"/>
                <w:szCs w:val="20"/>
                <w:lang w:eastAsia="de-DE"/>
              </w:rPr>
              <w:t>Zwischenrufe</w:t>
            </w:r>
          </w:p>
        </w:tc>
      </w:tr>
    </w:tbl>
    <w:p w14:paraId="55D3C572" w14:textId="77777777" w:rsidR="006B73A3" w:rsidRDefault="006B73A3" w:rsidP="00F20697"/>
    <w:p w14:paraId="384A995B" w14:textId="77777777" w:rsidR="00F20697" w:rsidRDefault="00F20697" w:rsidP="00F20697">
      <w:r>
        <w:t>Nennen und festhalten der Sender/Empfänger bzw. Akteure in den Situationen</w:t>
      </w:r>
      <w:r w:rsidR="008C0B20">
        <w:t>; Inwieweit kann können diese festgelegt werden</w:t>
      </w:r>
      <w:r>
        <w:t>:</w:t>
      </w:r>
    </w:p>
    <w:p w14:paraId="20EA03F7" w14:textId="77777777" w:rsidR="006B73A3" w:rsidRDefault="00F20697" w:rsidP="00F20697">
      <w:r>
        <w:tab/>
        <w:t xml:space="preserve">Johanna, Praxisanleiterin Eva, Herr Schmitt, Maria, </w:t>
      </w:r>
      <w:proofErr w:type="gramStart"/>
      <w:r>
        <w:t>Bewohnerin,…</w:t>
      </w:r>
      <w:proofErr w:type="gramEnd"/>
      <w:r>
        <w:t>.</w:t>
      </w:r>
    </w:p>
    <w:p w14:paraId="4CA6CE48" w14:textId="77777777" w:rsidR="00F20697" w:rsidRDefault="00F20697" w:rsidP="00F20697">
      <w:r>
        <w:t>Nennen weitere Akteure pflegerisc</w:t>
      </w:r>
      <w:r w:rsidR="00EB3C2E">
        <w:t>her Kommunikation (Einzelarbeit)</w:t>
      </w:r>
    </w:p>
    <w:p w14:paraId="364478CC" w14:textId="77777777" w:rsidR="00EB3C2E" w:rsidRDefault="00EB3C2E" w:rsidP="00431257">
      <w:pPr>
        <w:ind w:firstLine="708"/>
      </w:pPr>
      <w:r>
        <w:lastRenderedPageBreak/>
        <w:t>Gemeinsames Mindmap gestalten</w:t>
      </w:r>
      <w:r w:rsidR="00431257">
        <w:t xml:space="preserve"> (Metaplanpapier)</w:t>
      </w:r>
      <w:r>
        <w:t>:</w:t>
      </w:r>
      <w:r w:rsidR="00431257" w:rsidRPr="00431257">
        <w:rPr>
          <w:noProof/>
          <w:lang w:eastAsia="de-DE"/>
        </w:rPr>
        <w:t xml:space="preserve"> </w:t>
      </w:r>
      <w:r w:rsidR="00431257">
        <w:rPr>
          <w:noProof/>
          <w:lang w:eastAsia="de-DE"/>
        </w:rPr>
        <w:drawing>
          <wp:inline distT="0" distB="0" distL="0" distR="0" wp14:anchorId="5BDA7B27" wp14:editId="334574D6">
            <wp:extent cx="9167495" cy="3505200"/>
            <wp:effectExtent l="0" t="0" r="1905"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235" t="17452" b="15021"/>
                    <a:stretch/>
                  </pic:blipFill>
                  <pic:spPr bwMode="auto">
                    <a:xfrm>
                      <a:off x="0" y="0"/>
                      <a:ext cx="9168100" cy="3505431"/>
                    </a:xfrm>
                    <a:prstGeom prst="rect">
                      <a:avLst/>
                    </a:prstGeom>
                    <a:ln>
                      <a:noFill/>
                    </a:ln>
                    <a:extLst>
                      <a:ext uri="{53640926-AAD7-44D8-BBD7-CCE9431645EC}">
                        <a14:shadowObscured xmlns:a14="http://schemas.microsoft.com/office/drawing/2010/main"/>
                      </a:ext>
                    </a:extLst>
                  </pic:spPr>
                </pic:pic>
              </a:graphicData>
            </a:graphic>
          </wp:inline>
        </w:drawing>
      </w:r>
    </w:p>
    <w:p w14:paraId="7BDAFF60" w14:textId="77777777" w:rsidR="00F20697" w:rsidRDefault="00F20697" w:rsidP="00F20697"/>
    <w:p w14:paraId="1B83FAD7" w14:textId="77777777" w:rsidR="00F20697" w:rsidRDefault="00F20697" w:rsidP="00F20697"/>
    <w:p w14:paraId="313AD26A" w14:textId="77777777" w:rsidR="00F20697" w:rsidRDefault="00F20697" w:rsidP="00F20697"/>
    <w:p w14:paraId="38A6EAD9" w14:textId="77777777" w:rsidR="00EB3C2E" w:rsidRDefault="00EB3C2E">
      <w:r>
        <w:t>Kommunikationsanlässe in den Situationen:</w:t>
      </w:r>
    </w:p>
    <w:p w14:paraId="768C6577" w14:textId="77777777" w:rsidR="00EB3C2E" w:rsidRDefault="00EB3C2E">
      <w:r>
        <w:tab/>
        <w:t>Vita</w:t>
      </w:r>
      <w:r w:rsidR="0000072D">
        <w:t>lzeichenkontrolle, Körperpflege</w:t>
      </w:r>
    </w:p>
    <w:p w14:paraId="031D6FE2" w14:textId="77777777" w:rsidR="00EB3C2E" w:rsidRDefault="00EB3C2E">
      <w:r>
        <w:t>Nennen und Sammeln Anlässe pflegerischer Kommunikation</w:t>
      </w:r>
      <w:r w:rsidR="0000072D">
        <w:t xml:space="preserve"> – Wenn möglich oben genanntes </w:t>
      </w:r>
      <w:proofErr w:type="spellStart"/>
      <w:r w:rsidR="0000072D">
        <w:t>MindMap</w:t>
      </w:r>
      <w:proofErr w:type="spellEnd"/>
      <w:r w:rsidR="0000072D">
        <w:t xml:space="preserve"> (Akteure) erweitern</w:t>
      </w:r>
      <w:r w:rsidR="00431257">
        <w:t xml:space="preserve"> (Metaplanpapier</w:t>
      </w:r>
      <w:r w:rsidR="003C45D6">
        <w:t>)</w:t>
      </w:r>
      <w:r>
        <w:t>:</w:t>
      </w:r>
    </w:p>
    <w:p w14:paraId="1B59E913" w14:textId="77777777" w:rsidR="00EB3C2E" w:rsidRDefault="005A3469">
      <w:r>
        <w:tab/>
      </w:r>
    </w:p>
    <w:p w14:paraId="634F4BAE" w14:textId="77777777" w:rsidR="00EB3C2E" w:rsidRDefault="00EB3C2E"/>
    <w:p w14:paraId="74173184" w14:textId="4FD471D8" w:rsidR="00EB3C2E" w:rsidRDefault="00EB3C2E"/>
    <w:p w14:paraId="38D396F4" w14:textId="77777777" w:rsidR="00A847EF" w:rsidRDefault="004409E9">
      <w:r>
        <w:rPr>
          <w:noProof/>
          <w:lang w:eastAsia="de-DE"/>
        </w:rPr>
        <mc:AlternateContent>
          <mc:Choice Requires="wps">
            <w:drawing>
              <wp:anchor distT="0" distB="0" distL="114300" distR="114300" simplePos="0" relativeHeight="251651072" behindDoc="0" locked="0" layoutInCell="1" allowOverlap="1" wp14:anchorId="6B7A2EE8" wp14:editId="0AA00FCF">
                <wp:simplePos x="0" y="0"/>
                <wp:positionH relativeFrom="column">
                  <wp:posOffset>1282624</wp:posOffset>
                </wp:positionH>
                <wp:positionV relativeFrom="paragraph">
                  <wp:posOffset>4043426</wp:posOffset>
                </wp:positionV>
                <wp:extent cx="1863129" cy="714851"/>
                <wp:effectExtent l="0" t="0" r="0" b="0"/>
                <wp:wrapNone/>
                <wp:docPr id="1" name="Textfeld 1"/>
                <wp:cNvGraphicFramePr/>
                <a:graphic xmlns:a="http://schemas.openxmlformats.org/drawingml/2006/main">
                  <a:graphicData uri="http://schemas.microsoft.com/office/word/2010/wordprocessingShape">
                    <wps:wsp>
                      <wps:cNvSpPr txBox="1"/>
                      <wps:spPr>
                        <a:xfrm>
                          <a:off x="0" y="0"/>
                          <a:ext cx="1863129" cy="714851"/>
                        </a:xfrm>
                        <a:prstGeom prst="rect">
                          <a:avLst/>
                        </a:prstGeom>
                        <a:solidFill>
                          <a:schemeClr val="lt1"/>
                        </a:solidFill>
                        <a:ln w="6350">
                          <a:solidFill>
                            <a:schemeClr val="bg1"/>
                          </a:solidFill>
                        </a:ln>
                      </wps:spPr>
                      <wps:txbx>
                        <w:txbxContent>
                          <w:p w14:paraId="1B7F390A" w14:textId="77777777" w:rsidR="00AC4B27" w:rsidRPr="0063347C" w:rsidRDefault="00AC4B27" w:rsidP="00AC4B27">
                            <w:pPr>
                              <w:rPr>
                                <w:b/>
                              </w:rPr>
                            </w:pPr>
                            <w:r>
                              <w:rPr>
                                <w:b/>
                              </w:rPr>
                              <w:t>Sender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w14:anchorId="6B7A2EE8" id="Textfeld 1" o:spid="_x0000_s1040" type="#_x0000_t202" style="position:absolute;margin-left:101pt;margin-top:318.4pt;width:146.7pt;height:56.3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" fillcolor="white [3201]" strokecolor="white [3212]" strokeweight=".5pt">
                <v:textbox>
                  <w:txbxContent>
                    <w:p w14:paraId="1B7F390A" w14:textId="77777777" w:rsidR="00AC4B27" w:rsidRPr="0063347C" w:rsidRDefault="00AC4B27" w:rsidP="00AC4B27">
                      <w:pPr>
                        <w:rPr>
                          <w:b/>
                        </w:rPr>
                      </w:pPr>
                      <w:r>
                        <w:rPr>
                          <w:b/>
                        </w:rPr>
                        <w:t>Sender</w:t>
                      </w:r>
                    </w:p>
                  </w:txbxContent>
                </v:textbox>
              </v:shape>
            </w:pict>
          </mc:Fallback>
        </mc:AlternateContent>
      </w:r>
      <w:r w:rsidR="00AC4B27">
        <w:rPr>
          <w:noProof/>
          <w:lang w:eastAsia="de-DE"/>
        </w:rPr>
        <mc:AlternateContent>
          <mc:Choice Requires="wpg">
            <w:drawing>
              <wp:anchor distT="0" distB="0" distL="114300" distR="114300" simplePos="0" relativeHeight="251649024" behindDoc="0" locked="0" layoutInCell="1" allowOverlap="1" wp14:anchorId="7BA97676" wp14:editId="398B386A">
                <wp:simplePos x="0" y="0"/>
                <wp:positionH relativeFrom="margin">
                  <wp:align>left</wp:align>
                </wp:positionH>
                <wp:positionV relativeFrom="paragraph">
                  <wp:posOffset>423138</wp:posOffset>
                </wp:positionV>
                <wp:extent cx="9853295" cy="5383530"/>
                <wp:effectExtent l="0" t="0" r="14605" b="26670"/>
                <wp:wrapTopAndBottom/>
                <wp:docPr id="33" name="Gruppieren 33"/>
                <wp:cNvGraphicFramePr/>
                <a:graphic xmlns:a="http://schemas.openxmlformats.org/drawingml/2006/main">
                  <a:graphicData uri="http://schemas.microsoft.com/office/word/2010/wordprocessingGroup">
                    <wpg:wgp>
                      <wpg:cNvGrpSpPr/>
                      <wpg:grpSpPr>
                        <a:xfrm>
                          <a:off x="0" y="0"/>
                          <a:ext cx="9853295" cy="5383530"/>
                          <a:chOff x="0" y="0"/>
                          <a:chExt cx="4603750" cy="2038350"/>
                        </a:xfrm>
                      </wpg:grpSpPr>
                      <wps:wsp>
                        <wps:cNvPr id="15" name="Rechteck 15"/>
                        <wps:cNvSpPr/>
                        <wps:spPr>
                          <a:xfrm>
                            <a:off x="0" y="0"/>
                            <a:ext cx="4603750" cy="2038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miley 16"/>
                        <wps:cNvSpPr/>
                        <wps:spPr>
                          <a:xfrm>
                            <a:off x="395020" y="665683"/>
                            <a:ext cx="749300" cy="654050"/>
                          </a:xfrm>
                          <a:prstGeom prst="smileyFac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miley 17"/>
                        <wps:cNvSpPr/>
                        <wps:spPr>
                          <a:xfrm>
                            <a:off x="3430828" y="687629"/>
                            <a:ext cx="749300" cy="654050"/>
                          </a:xfrm>
                          <a:prstGeom prst="smileyFac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feld 22"/>
                        <wps:cNvSpPr txBox="1"/>
                        <wps:spPr>
                          <a:xfrm>
                            <a:off x="3625879" y="1355088"/>
                            <a:ext cx="870509" cy="270662"/>
                          </a:xfrm>
                          <a:prstGeom prst="rect">
                            <a:avLst/>
                          </a:prstGeom>
                          <a:solidFill>
                            <a:schemeClr val="lt1"/>
                          </a:solidFill>
                          <a:ln w="6350">
                            <a:solidFill>
                              <a:schemeClr val="bg1"/>
                            </a:solidFill>
                          </a:ln>
                        </wps:spPr>
                        <wps:txbx>
                          <w:txbxContent>
                            <w:p w14:paraId="16A761A1" w14:textId="77777777" w:rsidR="00AC4B27" w:rsidRPr="0063347C" w:rsidRDefault="00AC4B27" w:rsidP="00AC4B27">
                              <w:pPr>
                                <w:rPr>
                                  <w:b/>
                                </w:rPr>
                              </w:pPr>
                              <w:r w:rsidRPr="0063347C">
                                <w:rPr>
                                  <w:b/>
                                </w:rPr>
                                <w:t>Empfänger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w14:anchorId="7BA97676" id="Gruppieren 33" o:spid="_x0000_s1041" style="position:absolute;margin-left:0;margin-top:33.3pt;width:775.85pt;height:423.9pt;z-index:251649024;mso-position-horizontal:left;mso-position-horizontal-relative:margin;mso-width-relative:margin;mso-height-relative:margin" coordsize="4603750,20383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">
                <v:rect id="Rechteck 15" o:spid="_x0000_s1042" style="position:absolute;width:4603750;height:20383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Y3/OwgAA&#10;ANsAAAAPAAAAZHJzL2Rvd25yZXYueG1sRE9NawIxEL0L/ocwQi9Fs7VYZGsUaS1Ueuq6B4/TzTS7&#10;dDNZklR3/70RBG/zeJ+z2vS2FSfyoXGs4GmWgSCunG7YKCgPH9MliBCRNbaOScFAATbr8WiFuXZn&#10;/qZTEY1IIRxyVFDH2OVShqomi2HmOuLE/TpvMSbojdQezynctnKeZS/SYsOpocaO3mqq/op/q2C3&#10;+PFheHz3PP8aiv3uaJ7LrVHqYdJvX0FE6uNdfHN/6jR/Addf0gFyf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9jf87CAAAA2wAAAA8AAAAAAAAAAAAAAAAAlwIAAGRycy9kb3du&#10;cmV2LnhtbFBLBQYAAAAABAAEAPUAAACGAwAAAAA=&#10;" fillcolor="white [3212]" strokecolor="#1f4d78 [1604]" strokeweight="1pt"/>
                <v:shape id="Smiley 16" o:spid="_x0000_s1043" type="#_x0000_t96" style="position:absolute;left:395020;top:665683;width:749300;height:6540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1CeewQAA&#10;ANsAAAAPAAAAZHJzL2Rvd25yZXYueG1sRE9La8JAEL4X/A/LFHqRuokH0dRVimDJtbGIvQ3ZaTaa&#10;nQ3ZNY9/3y0UvM3H95ztfrSN6KnztWMF6SIBQVw6XXOl4Ot0fF2D8AFZY+OYFEzkYb+bPW0x027g&#10;T+qLUIkYwj5DBSaENpPSl4Ys+oVriSP34zqLIcKukrrDIYbbRi6TZCUt1hwbDLZ0MFTeirtVsJnf&#10;D006sfleFuk1/1if9WVulXp5Ht/fQAQaw0P87851nL+Cv1/iAXL3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AdQnnsEAAADbAAAADwAAAAAAAAAAAAAAAACXAgAAZHJzL2Rvd25y&#10;ZXYueG1sUEsFBgAAAAAEAAQA9QAAAIUDAAAAAA==&#10;" filled="f" strokecolor="#1f4d78 [1604]" strokeweight="1pt">
                  <v:stroke joinstyle="miter"/>
                </v:shape>
                <v:shape id="Smiley 17" o:spid="_x0000_s1044" type="#_x0000_t96" style="position:absolute;left:3430828;top:687629;width:749300;height:6540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mIIFwgAA&#10;ANsAAAAPAAAAZHJzL2Rvd25yZXYueG1sRE9Na8JAEL0L/Q/LFHoR3SSHqtFVitCSa1Mp9TZkp9m0&#10;2dmQXU3y77uC0Ns83ufsDqNtxZV63zhWkC4TEMSV0w3XCk4fr4s1CB+QNbaOScFEHg77h9kOc+0G&#10;fqdrGWoRQ9jnqMCE0OVS+sqQRb90HXHkvl1vMUTY11L3OMRw28osSZ6lxYZjg8GOjoaq3/JiFWzm&#10;l2ObTmzOWZn+FG/rT/01t0o9PY4vWxCBxvAvvrsLHeev4PZLPEDu/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6YggXCAAAA2wAAAA8AAAAAAAAAAAAAAAAAlwIAAGRycy9kb3du&#10;cmV2LnhtbFBLBQYAAAAABAAEAPUAAACGAwAAAAA=&#10;" filled="f" strokecolor="#1f4d78 [1604]" strokeweight="1pt">
                  <v:stroke joinstyle="miter"/>
                </v:shape>
                <v:shape id="Textfeld 22" o:spid="_x0000_s1045" type="#_x0000_t202" style="position:absolute;left:3625879;top:1355088;width:870509;height:2706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UScmwwAA&#10;ANsAAAAPAAAAZHJzL2Rvd25yZXYueG1sRI9Ba8JAFITvBf/D8gRvddNUikRXCS1S0YKovfT2yD6T&#10;0OzbkH1q/PeuUOhxmJlvmPmyd426UBdqzwZexgko4sLbmksD38fV8xRUEGSLjWcycKMAy8XgaY6Z&#10;9Vfe0+UgpYoQDhkaqETaTOtQVOQwjH1LHL2T7xxKlF2pbYfXCHeNTpPkTTusOS5U2NJ7RcXv4ewM&#10;bCY/+PEqW7oJ97s8/5y2k/BlzGjY5zNQQr38h//aa2sgTeHxJf4Avbg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dUScmwwAAANsAAAAPAAAAAAAAAAAAAAAAAJcCAABkcnMvZG93&#10;bnJldi54bWxQSwUGAAAAAAQABAD1AAAAhwMAAAAA&#10;" fillcolor="white [3201]" strokecolor="white [3212]" strokeweight=".5pt">
                  <v:textbox>
                    <w:txbxContent>
                      <w:p w14:paraId="16A761A1" w14:textId="77777777" w:rsidR="00AC4B27" w:rsidRPr="0063347C" w:rsidRDefault="00AC4B27" w:rsidP="00AC4B27">
                        <w:pPr>
                          <w:rPr>
                            <w:b/>
                          </w:rPr>
                        </w:pPr>
                        <w:r w:rsidRPr="0063347C">
                          <w:rPr>
                            <w:b/>
                          </w:rPr>
                          <w:t>Empfänger</w:t>
                        </w:r>
                      </w:p>
                    </w:txbxContent>
                  </v:textbox>
                </v:shape>
                <w10:wrap type="topAndBottom" anchorx="margin"/>
              </v:group>
            </w:pict>
          </mc:Fallback>
        </mc:AlternateContent>
      </w:r>
      <w:r w:rsidR="00AC4B27">
        <w:t>Akteure in der pflegerischen Kommunikation</w:t>
      </w:r>
      <w:r w:rsidR="0000072D">
        <w:t xml:space="preserve"> (alternatives Arbeitsblatt)</w:t>
      </w:r>
      <w:r w:rsidR="003C45D6">
        <w:t>:</w:t>
      </w:r>
    </w:p>
    <w:p w14:paraId="2852EE2D" w14:textId="05FE4EA4" w:rsidR="00A847EF" w:rsidRDefault="00A847EF"/>
    <w:p w14:paraId="1087FE88" w14:textId="77777777" w:rsidR="00986C46" w:rsidRDefault="004409E9">
      <w:r>
        <w:rPr>
          <w:noProof/>
          <w:lang w:eastAsia="de-DE"/>
        </w:rPr>
        <mc:AlternateContent>
          <mc:Choice Requires="wps">
            <w:drawing>
              <wp:anchor distT="0" distB="0" distL="114300" distR="114300" simplePos="0" relativeHeight="251654144" behindDoc="0" locked="0" layoutInCell="1" allowOverlap="1" wp14:anchorId="42B68D90" wp14:editId="2D000789">
                <wp:simplePos x="0" y="0"/>
                <wp:positionH relativeFrom="column">
                  <wp:posOffset>3658</wp:posOffset>
                </wp:positionH>
                <wp:positionV relativeFrom="paragraph">
                  <wp:posOffset>284759</wp:posOffset>
                </wp:positionV>
                <wp:extent cx="9853295" cy="5383530"/>
                <wp:effectExtent l="0" t="0" r="14605" b="26670"/>
                <wp:wrapTopAndBottom/>
                <wp:docPr id="3" name="Rechteck 3"/>
                <wp:cNvGraphicFramePr/>
                <a:graphic xmlns:a="http://schemas.openxmlformats.org/drawingml/2006/main">
                  <a:graphicData uri="http://schemas.microsoft.com/office/word/2010/wordprocessingShape">
                    <wps:wsp>
                      <wps:cNvSpPr/>
                      <wps:spPr>
                        <a:xfrm>
                          <a:off x="0" y="0"/>
                          <a:ext cx="9853295" cy="53835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D2440A" w14:textId="77777777" w:rsidR="00986C46" w:rsidRDefault="00986C46" w:rsidP="00986C46">
                            <w:pPr>
                              <w:jc w:val="center"/>
                            </w:pPr>
                            <w:r w:rsidRPr="00986C46">
                              <w:rPr>
                                <w:noProof/>
                                <w:lang w:eastAsia="de-DE"/>
                              </w:rPr>
                              <w:drawing>
                                <wp:inline distT="0" distB="0" distL="0" distR="0" wp14:anchorId="3D57968D" wp14:editId="64377B88">
                                  <wp:extent cx="2333548" cy="2333548"/>
                                  <wp:effectExtent l="0" t="0" r="0" b="0"/>
                                  <wp:docPr id="10" name="Grafik 10" descr="C:\Program Files (x86)\Picto Selector\png\ARASAAC Symbol Set\159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 (x86)\Picto Selector\png\ARASAAC Symbol Set\1599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7156" cy="23371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w14:anchorId="42B68D90" id="Rechteck 3" o:spid="_x0000_s1046" style="position:absolute;margin-left:.3pt;margin-top:22.4pt;width:775.85pt;height:423.9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" fillcolor="white [3212]" strokecolor="#1f4d78 [1604]" strokeweight="1pt">
                <v:textbox>
                  <w:txbxContent>
                    <w:p w14:paraId="2CD2440A" w14:textId="77777777" w:rsidR="00986C46" w:rsidRDefault="00986C46" w:rsidP="00986C46">
                      <w:pPr>
                        <w:jc w:val="center"/>
                      </w:pPr>
                      <w:r w:rsidRPr="00986C46">
                        <w:rPr>
                          <w:noProof/>
                          <w:lang w:eastAsia="de-DE"/>
                        </w:rPr>
                        <w:drawing>
                          <wp:inline distT="0" distB="0" distL="0" distR="0" wp14:anchorId="3D57968D" wp14:editId="64377B88">
                            <wp:extent cx="2333548" cy="2333548"/>
                            <wp:effectExtent l="0" t="0" r="0" b="0"/>
                            <wp:docPr id="10" name="Grafik 10" descr="C:\Program Files (x86)\Picto Selector\png\ARASAAC Symbol Set\159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 (x86)\Picto Selector\png\ARASAAC Symbol Set\1599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7156" cy="2337156"/>
                                    </a:xfrm>
                                    <a:prstGeom prst="rect">
                                      <a:avLst/>
                                    </a:prstGeom>
                                    <a:noFill/>
                                    <a:ln>
                                      <a:noFill/>
                                    </a:ln>
                                  </pic:spPr>
                                </pic:pic>
                              </a:graphicData>
                            </a:graphic>
                          </wp:inline>
                        </w:drawing>
                      </w:r>
                    </w:p>
                  </w:txbxContent>
                </v:textbox>
                <w10:wrap type="topAndBottom"/>
              </v:rect>
            </w:pict>
          </mc:Fallback>
        </mc:AlternateContent>
      </w:r>
      <w:r w:rsidR="00A847EF">
        <w:t>Anlässe pflegerischer Kommunikation</w:t>
      </w:r>
      <w:r w:rsidR="0000072D">
        <w:t xml:space="preserve"> (alternatives Arbeitsblatt))</w:t>
      </w:r>
    </w:p>
    <w:p w14:paraId="4C3C5423" w14:textId="26CF4EF9" w:rsidR="00986C46" w:rsidRDefault="00986C46"/>
    <w:p w14:paraId="4174AD6A" w14:textId="77777777" w:rsidR="00AB059E" w:rsidRDefault="002A430C">
      <w:r>
        <w:t>Schwerpunkt Simon:</w:t>
      </w:r>
    </w:p>
    <w:p w14:paraId="342D8829" w14:textId="77777777" w:rsidR="002A430C" w:rsidRDefault="002A430C">
      <w:r>
        <w:t xml:space="preserve">Begrüßung(en)  </w:t>
      </w:r>
    </w:p>
    <w:p w14:paraId="4EDFB7FF" w14:textId="77777777" w:rsidR="002A430C" w:rsidRDefault="002A430C" w:rsidP="003C45D6">
      <w:pPr>
        <w:ind w:firstLine="708"/>
      </w:pPr>
      <w:r>
        <w:t>Begrüßungen in den Situationen sammeln</w:t>
      </w:r>
    </w:p>
    <w:p w14:paraId="77A28AA6" w14:textId="77777777" w:rsidR="003C45D6" w:rsidRDefault="003C45D6" w:rsidP="00202117">
      <w:pPr>
        <w:ind w:left="708" w:firstLine="708"/>
      </w:pPr>
      <w:r>
        <w:t xml:space="preserve">Guten Abend; </w:t>
      </w:r>
      <w:r w:rsidR="00202117">
        <w:t>sonst nicht beschrieben;</w:t>
      </w:r>
      <w:r w:rsidR="005745A5">
        <w:t xml:space="preserve"> </w:t>
      </w:r>
    </w:p>
    <w:p w14:paraId="31ADFA6A" w14:textId="7A1580D1" w:rsidR="002A430C" w:rsidRDefault="002A430C" w:rsidP="005745A5">
      <w:pPr>
        <w:ind w:left="708"/>
      </w:pPr>
      <w:r>
        <w:t>Begrüßungen in Einzel-/Partnerarbeit auf Moderationskarten formulieren, sammeln d</w:t>
      </w:r>
      <w:r w:rsidR="005745A5">
        <w:t>er Moderationskarten an Pinnwand; o</w:t>
      </w:r>
      <w:r w:rsidR="009D6207">
        <w:t>r</w:t>
      </w:r>
      <w:r w:rsidR="005745A5">
        <w:t>dnen den Akteuren pflegerischer Kommunikation mögliche Begrüßungen zu:</w:t>
      </w:r>
    </w:p>
    <w:p w14:paraId="7A6C94F0" w14:textId="77777777" w:rsidR="005745A5" w:rsidRPr="009D6207" w:rsidRDefault="005745A5" w:rsidP="005745A5">
      <w:pPr>
        <w:ind w:firstLine="708"/>
      </w:pPr>
      <w:r>
        <w:tab/>
      </w:r>
      <w:proofErr w:type="gramStart"/>
      <w:r>
        <w:t>Hallo!,</w:t>
      </w:r>
      <w:proofErr w:type="gramEnd"/>
      <w:r>
        <w:t xml:space="preserve"> Guten Tag! Guten </w:t>
      </w:r>
      <w:proofErr w:type="gramStart"/>
      <w:r>
        <w:t>Abend!,</w:t>
      </w:r>
      <w:proofErr w:type="gramEnd"/>
      <w:r>
        <w:t xml:space="preserve"> Grüß Gott!, Moin! / Moin </w:t>
      </w:r>
      <w:proofErr w:type="gramStart"/>
      <w:r>
        <w:t>moin!,</w:t>
      </w:r>
      <w:proofErr w:type="gramEnd"/>
      <w:r>
        <w:t xml:space="preserve"> </w:t>
      </w:r>
      <w:r w:rsidRPr="005745A5">
        <w:t xml:space="preserve">Servus! </w:t>
      </w:r>
      <w:r w:rsidRPr="009D6207">
        <w:t>Mahlzeit! Hallo! (</w:t>
      </w:r>
      <w:proofErr w:type="spellStart"/>
      <w:r w:rsidRPr="009D6207">
        <w:t>HighFive</w:t>
      </w:r>
      <w:proofErr w:type="spellEnd"/>
      <w:r w:rsidRPr="009D6207">
        <w:t>); Hi/</w:t>
      </w:r>
      <w:proofErr w:type="gramStart"/>
      <w:r w:rsidRPr="009D6207">
        <w:t>Hey!,</w:t>
      </w:r>
      <w:proofErr w:type="gramEnd"/>
      <w:r w:rsidRPr="009D6207">
        <w:t xml:space="preserve"> </w:t>
      </w:r>
      <w:proofErr w:type="spellStart"/>
      <w:r w:rsidRPr="009D6207">
        <w:t>Gruezi</w:t>
      </w:r>
      <w:proofErr w:type="spellEnd"/>
      <w:r w:rsidRPr="009D6207">
        <w:t>;…</w:t>
      </w:r>
    </w:p>
    <w:p w14:paraId="329AB2A0" w14:textId="77777777" w:rsidR="00202117" w:rsidRPr="009D6207" w:rsidRDefault="00202117" w:rsidP="003C45D6">
      <w:pPr>
        <w:ind w:firstLine="708"/>
      </w:pPr>
      <w:r w:rsidRPr="009D6207">
        <w:tab/>
      </w:r>
    </w:p>
    <w:p w14:paraId="7D8F907E" w14:textId="4C3F0B18" w:rsidR="002A430C" w:rsidRDefault="005745A5">
      <w:r w:rsidRPr="009D6207">
        <w:tab/>
      </w:r>
      <w:proofErr w:type="spellStart"/>
      <w:r w:rsidRPr="005745A5">
        <w:t>Schüler_innen</w:t>
      </w:r>
      <w:proofErr w:type="spellEnd"/>
      <w:r w:rsidRPr="005745A5">
        <w:t xml:space="preserve"> präsentieren </w:t>
      </w:r>
      <w:r w:rsidR="009D6207" w:rsidRPr="005745A5">
        <w:t>verschiedene</w:t>
      </w:r>
      <w:r w:rsidRPr="005745A5">
        <w:t xml:space="preserve"> Formen der Begrüßung </w:t>
      </w:r>
      <w:r>
        <w:t xml:space="preserve">und beurteilen diese </w:t>
      </w:r>
      <w:proofErr w:type="gramStart"/>
      <w:r>
        <w:t>Gegenseitig</w:t>
      </w:r>
      <w:proofErr w:type="gramEnd"/>
    </w:p>
    <w:p w14:paraId="07A72398" w14:textId="2E756A99" w:rsidR="000A5A6F" w:rsidRDefault="000A5A6F"/>
    <w:p w14:paraId="320D2E66" w14:textId="3F811D0E" w:rsidR="000A5A6F" w:rsidRDefault="00B86A49">
      <w:r>
        <w:t>Schweigen</w:t>
      </w:r>
      <w:r w:rsidR="008B3FB3">
        <w:t>:</w:t>
      </w:r>
    </w:p>
    <w:p w14:paraId="77F5AE33" w14:textId="6E249759" w:rsidR="004B45DA" w:rsidRDefault="004B45DA" w:rsidP="008B3FB3">
      <w:pPr>
        <w:ind w:firstLine="708"/>
      </w:pPr>
      <w:r>
        <w:t>Was bedeutet Schweigen? Ist Schweigen Abwesenheit von Kommunikation?</w:t>
      </w:r>
    </w:p>
    <w:p w14:paraId="73EF5447" w14:textId="0CCF2001" w:rsidR="008B3FB3" w:rsidRDefault="008B3FB3" w:rsidP="008B3FB3">
      <w:pPr>
        <w:ind w:firstLine="708"/>
      </w:pPr>
      <w:r>
        <w:t>Sammeln möglicher Gründe für das Schweigen</w:t>
      </w:r>
      <w:r w:rsidR="004B45DA">
        <w:t xml:space="preserve"> der Bewohnerin</w:t>
      </w:r>
      <w:r>
        <w:t>:</w:t>
      </w:r>
    </w:p>
    <w:p w14:paraId="010B84C8" w14:textId="54D64BA6" w:rsidR="004B45DA" w:rsidRDefault="004B45DA" w:rsidP="004B45DA">
      <w:pPr>
        <w:ind w:left="708" w:firstLine="708"/>
      </w:pPr>
      <w:r>
        <w:t>religiöses Schweigen; Keine Lust zu reden; Schmerzen beim Reden; Müdigkeit; Stress; Beziehungsstress; Scham; Trauer; Erschöpfung; Fremdsprachen;</w:t>
      </w:r>
    </w:p>
    <w:p w14:paraId="5BC6438D" w14:textId="71073199" w:rsidR="004B45DA" w:rsidRDefault="00CB3162" w:rsidP="004B45DA">
      <w:r>
        <w:tab/>
        <w:t>Entwickeln von Handlun</w:t>
      </w:r>
      <w:r w:rsidR="004B45DA">
        <w:t>g</w:t>
      </w:r>
      <w:r>
        <w:t>s</w:t>
      </w:r>
      <w:r w:rsidR="004B45DA">
        <w:t xml:space="preserve">strategien </w:t>
      </w:r>
      <w:r>
        <w:t>mit Schweigen umzugehen:</w:t>
      </w:r>
    </w:p>
    <w:p w14:paraId="338ADB2E" w14:textId="38092F33" w:rsidR="00CB3162" w:rsidRDefault="00CB3162" w:rsidP="004B45DA">
      <w:r>
        <w:tab/>
      </w:r>
      <w:r>
        <w:tab/>
        <w:t>In Einzelarbeit Strategien entwickeln und in Partnerarbeit ausprobieren (diese Übung kann gut mit der nächsten Übung „Nachtkästchen“ kombiniert werden</w:t>
      </w:r>
    </w:p>
    <w:p w14:paraId="03B1ADD3" w14:textId="77777777" w:rsidR="00CB3162" w:rsidRDefault="00CB3162" w:rsidP="004B45DA"/>
    <w:p w14:paraId="526619AB" w14:textId="6A6C6642" w:rsidR="00CB3162" w:rsidRDefault="00CB3162" w:rsidP="004B45DA">
      <w:r>
        <w:t xml:space="preserve">In Gespräche kommen: </w:t>
      </w:r>
    </w:p>
    <w:p w14:paraId="5364786A" w14:textId="506C5FE3" w:rsidR="00CB3162" w:rsidRDefault="00CB3162" w:rsidP="004B45DA">
      <w:r>
        <w:tab/>
        <w:t xml:space="preserve">Übung Nachtkästchen: </w:t>
      </w:r>
    </w:p>
    <w:p w14:paraId="31F3A0CB" w14:textId="0C3718A9" w:rsidR="00CB3162" w:rsidRDefault="004765D3" w:rsidP="004765D3">
      <w:pPr>
        <w:ind w:left="708"/>
      </w:pPr>
      <w:r>
        <w:t xml:space="preserve">Die SchülerInnen bekommen den Auftrag, Gegenstände mitzubringen, die sie auf ihrem Nachttisch hätten, wenn sie im Krankenhaus oder Seniorenheim als </w:t>
      </w:r>
      <w:proofErr w:type="spellStart"/>
      <w:r>
        <w:t>Patient_in</w:t>
      </w:r>
      <w:proofErr w:type="spellEnd"/>
      <w:r>
        <w:t xml:space="preserve"> oder </w:t>
      </w:r>
      <w:proofErr w:type="spellStart"/>
      <w:r>
        <w:t>Bewohner_in</w:t>
      </w:r>
      <w:proofErr w:type="spellEnd"/>
      <w:r>
        <w:t xml:space="preserve"> wären. Alternativ können auch Gegenstände formuliert werden, die sich auf dem Nachttisch befinden würden. Zusätzl</w:t>
      </w:r>
      <w:r w:rsidR="009D6207">
        <w:t>ich werden</w:t>
      </w:r>
      <w:r>
        <w:t xml:space="preserve"> von </w:t>
      </w:r>
      <w:r>
        <w:lastRenderedPageBreak/>
        <w:t xml:space="preserve">fiktive Charakteren/Personen Nachttische gestaltet (Kinder; Jugendliche; Erwachsene; ältere </w:t>
      </w:r>
      <w:proofErr w:type="gramStart"/>
      <w:r>
        <w:t>Menschen,...</w:t>
      </w:r>
      <w:proofErr w:type="gramEnd"/>
      <w:r>
        <w:t xml:space="preserve">). Auf Basis der Nachttische werden nun Begrüßungen und Gesprächseröffnungen simuliert. Ein/e </w:t>
      </w:r>
      <w:proofErr w:type="spellStart"/>
      <w:r>
        <w:t>Schüler_in</w:t>
      </w:r>
      <w:proofErr w:type="spellEnd"/>
      <w:r>
        <w:t xml:space="preserve"> spielt die/den </w:t>
      </w:r>
      <w:proofErr w:type="spellStart"/>
      <w:r>
        <w:t>Patient_in</w:t>
      </w:r>
      <w:proofErr w:type="spellEnd"/>
      <w:r>
        <w:t xml:space="preserve"> oder </w:t>
      </w:r>
      <w:proofErr w:type="spellStart"/>
      <w:r>
        <w:t>Bewohner_in</w:t>
      </w:r>
      <w:proofErr w:type="spellEnd"/>
      <w:r>
        <w:t xml:space="preserve">, eine </w:t>
      </w:r>
      <w:proofErr w:type="spellStart"/>
      <w:r>
        <w:t>Schüler_in</w:t>
      </w:r>
      <w:proofErr w:type="spellEnd"/>
      <w:r>
        <w:t xml:space="preserve"> spielt sich selbst in einer alltäglichen Situation. Zwei andere </w:t>
      </w:r>
      <w:proofErr w:type="spellStart"/>
      <w:r>
        <w:t>Schüler_innen</w:t>
      </w:r>
      <w:proofErr w:type="spellEnd"/>
      <w:r>
        <w:t xml:space="preserve"> beobachten die Situation und geben danach ein kurzes Feedback. </w:t>
      </w:r>
    </w:p>
    <w:p w14:paraId="5B3BCCFF" w14:textId="77777777" w:rsidR="004B45DA" w:rsidRDefault="004B45DA" w:rsidP="004B45DA"/>
    <w:p w14:paraId="3CFF83C9" w14:textId="0A7870FC" w:rsidR="004765D3" w:rsidRDefault="0072410D" w:rsidP="004B45DA">
      <w:r>
        <w:t>Verabschiedung</w:t>
      </w:r>
      <w:r w:rsidR="004C5310">
        <w:t>:</w:t>
      </w:r>
    </w:p>
    <w:p w14:paraId="2D2DEF81" w14:textId="56D7B486" w:rsidR="004C5310" w:rsidRDefault="004C5310" w:rsidP="004B45DA">
      <w:r>
        <w:tab/>
        <w:t>Nennen die Verabschiedung aus den Fällen und erarbeiten sich (analog zu den Begrüßungen) Möglichkeiten der Verabschiedung:</w:t>
      </w:r>
    </w:p>
    <w:p w14:paraId="11DC989F" w14:textId="1F1DF29F" w:rsidR="004C5310" w:rsidRDefault="004C5310" w:rsidP="004B45DA">
      <w:r>
        <w:tab/>
      </w:r>
      <w:r>
        <w:tab/>
      </w:r>
      <w:r w:rsidR="0072410D">
        <w:t xml:space="preserve">Auf Wiedersehen; Tschüss; Ade; </w:t>
      </w:r>
      <w:proofErr w:type="spellStart"/>
      <w:r w:rsidR="0072410D">
        <w:t>Pfiatdi</w:t>
      </w:r>
      <w:proofErr w:type="spellEnd"/>
      <w:r w:rsidR="0072410D">
        <w:t>; Bis morgen; Bis später</w:t>
      </w:r>
    </w:p>
    <w:p w14:paraId="4249AA7A" w14:textId="42562F89" w:rsidR="0072410D" w:rsidRDefault="0072410D" w:rsidP="004B45DA">
      <w:r>
        <w:tab/>
        <w:t>Erkennen die Bedeutung einer Verabschiedung</w:t>
      </w:r>
    </w:p>
    <w:p w14:paraId="006BCAF8" w14:textId="77777777" w:rsidR="0072410D" w:rsidRDefault="0072410D" w:rsidP="004B45DA"/>
    <w:p w14:paraId="7F6A7162" w14:textId="77777777" w:rsidR="0072410D" w:rsidRDefault="0072410D" w:rsidP="004B45DA"/>
    <w:p w14:paraId="1AEF3FEC" w14:textId="4D81F76A" w:rsidR="0072410D" w:rsidRDefault="008B3FB3">
      <w:r>
        <w:tab/>
      </w:r>
    </w:p>
    <w:p w14:paraId="0DFD697D" w14:textId="77777777" w:rsidR="0072410D" w:rsidRDefault="0072410D">
      <w:r>
        <w:br w:type="page"/>
      </w:r>
    </w:p>
    <w:p w14:paraId="1B5CADBD" w14:textId="47E5D118" w:rsidR="008B3FB3" w:rsidRDefault="0072410D">
      <w:r>
        <w:lastRenderedPageBreak/>
        <w:t>Nonverbale Kommunikation</w:t>
      </w:r>
    </w:p>
    <w:p w14:paraId="58347546" w14:textId="1CF52F6B" w:rsidR="0072410D" w:rsidRDefault="0072410D">
      <w:r>
        <w:t>Strukturlegeplan – Zusammenhang Verbale/nonverbale Kommunikation</w:t>
      </w:r>
    </w:p>
    <w:p w14:paraId="6E09A612" w14:textId="5E45E815" w:rsidR="0072410D" w:rsidRDefault="0072410D">
      <w:r>
        <w:t xml:space="preserve">Begriffe ausschneiden, aufkleben und in eine logische Verbindung zueinander anordnen, </w:t>
      </w:r>
      <w:r w:rsidR="009D6207">
        <w:t>ggf.</w:t>
      </w:r>
      <w:r>
        <w:t xml:space="preserve"> mit </w:t>
      </w:r>
      <w:r w:rsidR="009D6207">
        <w:t>Pfeilen</w:t>
      </w:r>
      <w:r>
        <w:t xml:space="preserve"> und Strichen </w:t>
      </w:r>
      <w:r w:rsidR="009D6207">
        <w:t>verbinden</w:t>
      </w:r>
    </w:p>
    <w:tbl>
      <w:tblPr>
        <w:tblStyle w:val="Tabellenraster"/>
        <w:tblW w:w="0" w:type="auto"/>
        <w:tblLook w:val="04A0" w:firstRow="1" w:lastRow="0" w:firstColumn="1" w:lastColumn="0" w:noHBand="0" w:noVBand="1"/>
      </w:tblPr>
      <w:tblGrid>
        <w:gridCol w:w="3569"/>
        <w:gridCol w:w="3569"/>
        <w:gridCol w:w="3569"/>
        <w:gridCol w:w="3570"/>
      </w:tblGrid>
      <w:tr w:rsidR="0072410D" w14:paraId="2A06A399" w14:textId="77777777" w:rsidTr="002D06BF">
        <w:trPr>
          <w:trHeight w:val="558"/>
        </w:trPr>
        <w:tc>
          <w:tcPr>
            <w:tcW w:w="3569" w:type="dxa"/>
          </w:tcPr>
          <w:p w14:paraId="76D46456" w14:textId="77777777" w:rsidR="0072410D" w:rsidRPr="005F0A06" w:rsidRDefault="0072410D" w:rsidP="002D06BF">
            <w:pPr>
              <w:pStyle w:val="berschrift3"/>
              <w:rPr>
                <w:sz w:val="40"/>
              </w:rPr>
            </w:pPr>
            <w:r w:rsidRPr="005F0A06">
              <w:rPr>
                <w:sz w:val="40"/>
              </w:rPr>
              <w:t>Kommunikation</w:t>
            </w:r>
          </w:p>
        </w:tc>
        <w:tc>
          <w:tcPr>
            <w:tcW w:w="3569" w:type="dxa"/>
          </w:tcPr>
          <w:p w14:paraId="4D1A3712" w14:textId="77777777" w:rsidR="0072410D" w:rsidRPr="005F0A06" w:rsidRDefault="0072410D" w:rsidP="002D06BF">
            <w:pPr>
              <w:pStyle w:val="berschrift3"/>
              <w:rPr>
                <w:sz w:val="40"/>
              </w:rPr>
            </w:pPr>
            <w:r w:rsidRPr="005F0A06">
              <w:rPr>
                <w:sz w:val="40"/>
              </w:rPr>
              <w:t>Verbal</w:t>
            </w:r>
          </w:p>
        </w:tc>
        <w:tc>
          <w:tcPr>
            <w:tcW w:w="3569" w:type="dxa"/>
          </w:tcPr>
          <w:p w14:paraId="01BF82E3" w14:textId="77777777" w:rsidR="0072410D" w:rsidRPr="005F0A06" w:rsidRDefault="0072410D" w:rsidP="002D06BF">
            <w:pPr>
              <w:pStyle w:val="berschrift3"/>
              <w:rPr>
                <w:sz w:val="40"/>
              </w:rPr>
            </w:pPr>
            <w:r w:rsidRPr="005F0A06">
              <w:rPr>
                <w:sz w:val="40"/>
              </w:rPr>
              <w:t>Stimmlage</w:t>
            </w:r>
          </w:p>
        </w:tc>
        <w:tc>
          <w:tcPr>
            <w:tcW w:w="3570" w:type="dxa"/>
          </w:tcPr>
          <w:p w14:paraId="2B0CEDAC" w14:textId="77777777" w:rsidR="0072410D" w:rsidRPr="005F0A06" w:rsidRDefault="0072410D" w:rsidP="002D06BF">
            <w:pPr>
              <w:pStyle w:val="berschrift3"/>
              <w:rPr>
                <w:sz w:val="40"/>
              </w:rPr>
            </w:pPr>
            <w:r w:rsidRPr="005F0A06">
              <w:rPr>
                <w:sz w:val="40"/>
              </w:rPr>
              <w:t>Lautstärke</w:t>
            </w:r>
          </w:p>
        </w:tc>
      </w:tr>
      <w:tr w:rsidR="0072410D" w14:paraId="2E22F642" w14:textId="77777777" w:rsidTr="002D06BF">
        <w:tc>
          <w:tcPr>
            <w:tcW w:w="3569" w:type="dxa"/>
          </w:tcPr>
          <w:p w14:paraId="5BBEF355" w14:textId="77777777" w:rsidR="0072410D" w:rsidRPr="005F0A06" w:rsidRDefault="0072410D" w:rsidP="002D06BF">
            <w:pPr>
              <w:pStyle w:val="berschrift3"/>
              <w:rPr>
                <w:sz w:val="40"/>
              </w:rPr>
            </w:pPr>
            <w:r w:rsidRPr="005F0A06">
              <w:rPr>
                <w:sz w:val="40"/>
              </w:rPr>
              <w:t>Worte</w:t>
            </w:r>
          </w:p>
        </w:tc>
        <w:tc>
          <w:tcPr>
            <w:tcW w:w="3569" w:type="dxa"/>
          </w:tcPr>
          <w:p w14:paraId="4789DA0C" w14:textId="77777777" w:rsidR="0072410D" w:rsidRPr="005F0A06" w:rsidRDefault="0072410D" w:rsidP="002D06BF">
            <w:pPr>
              <w:pStyle w:val="berschrift3"/>
              <w:rPr>
                <w:sz w:val="40"/>
              </w:rPr>
            </w:pPr>
            <w:r w:rsidRPr="005F0A06">
              <w:rPr>
                <w:sz w:val="40"/>
              </w:rPr>
              <w:t>Fremdwörter</w:t>
            </w:r>
          </w:p>
        </w:tc>
        <w:tc>
          <w:tcPr>
            <w:tcW w:w="3569" w:type="dxa"/>
          </w:tcPr>
          <w:p w14:paraId="0E7ED3DB" w14:textId="77777777" w:rsidR="0072410D" w:rsidRPr="005F0A06" w:rsidRDefault="0072410D" w:rsidP="002D06BF">
            <w:pPr>
              <w:pStyle w:val="berschrift3"/>
              <w:rPr>
                <w:sz w:val="40"/>
              </w:rPr>
            </w:pPr>
            <w:r w:rsidRPr="005F0A06">
              <w:rPr>
                <w:sz w:val="40"/>
              </w:rPr>
              <w:t>Fachsprache</w:t>
            </w:r>
          </w:p>
        </w:tc>
        <w:tc>
          <w:tcPr>
            <w:tcW w:w="3570" w:type="dxa"/>
          </w:tcPr>
          <w:p w14:paraId="329235B4" w14:textId="77777777" w:rsidR="0072410D" w:rsidRPr="005F0A06" w:rsidRDefault="0072410D" w:rsidP="002D06BF">
            <w:pPr>
              <w:pStyle w:val="berschrift3"/>
              <w:rPr>
                <w:sz w:val="40"/>
              </w:rPr>
            </w:pPr>
            <w:r w:rsidRPr="005F0A06">
              <w:rPr>
                <w:sz w:val="40"/>
              </w:rPr>
              <w:t>Nonverbal</w:t>
            </w:r>
          </w:p>
        </w:tc>
      </w:tr>
      <w:tr w:rsidR="0072410D" w14:paraId="7202791F" w14:textId="77777777" w:rsidTr="002D06BF">
        <w:tc>
          <w:tcPr>
            <w:tcW w:w="3569" w:type="dxa"/>
          </w:tcPr>
          <w:p w14:paraId="0E4E20D7" w14:textId="77777777" w:rsidR="0072410D" w:rsidRPr="005F0A06" w:rsidRDefault="0072410D" w:rsidP="002D06BF">
            <w:pPr>
              <w:pStyle w:val="berschrift3"/>
              <w:rPr>
                <w:sz w:val="40"/>
              </w:rPr>
            </w:pPr>
            <w:r w:rsidRPr="005F0A06">
              <w:rPr>
                <w:sz w:val="40"/>
              </w:rPr>
              <w:t>Mimik</w:t>
            </w:r>
          </w:p>
        </w:tc>
        <w:tc>
          <w:tcPr>
            <w:tcW w:w="3569" w:type="dxa"/>
          </w:tcPr>
          <w:p w14:paraId="664E89EE" w14:textId="77777777" w:rsidR="0072410D" w:rsidRPr="005F0A06" w:rsidRDefault="0072410D" w:rsidP="002D06BF">
            <w:pPr>
              <w:pStyle w:val="berschrift3"/>
              <w:rPr>
                <w:sz w:val="40"/>
              </w:rPr>
            </w:pPr>
            <w:r w:rsidRPr="005F0A06">
              <w:rPr>
                <w:sz w:val="40"/>
              </w:rPr>
              <w:t>Blick</w:t>
            </w:r>
          </w:p>
        </w:tc>
        <w:tc>
          <w:tcPr>
            <w:tcW w:w="3569" w:type="dxa"/>
          </w:tcPr>
          <w:p w14:paraId="6E0E67A5" w14:textId="77777777" w:rsidR="0072410D" w:rsidRPr="005F0A06" w:rsidRDefault="0072410D" w:rsidP="002D06BF">
            <w:pPr>
              <w:pStyle w:val="berschrift3"/>
              <w:rPr>
                <w:sz w:val="40"/>
              </w:rPr>
            </w:pPr>
            <w:r w:rsidRPr="005F0A06">
              <w:rPr>
                <w:sz w:val="40"/>
              </w:rPr>
              <w:t>Verhalten</w:t>
            </w:r>
          </w:p>
        </w:tc>
        <w:tc>
          <w:tcPr>
            <w:tcW w:w="3570" w:type="dxa"/>
          </w:tcPr>
          <w:p w14:paraId="39AB0C45" w14:textId="77777777" w:rsidR="0072410D" w:rsidRPr="005F0A06" w:rsidRDefault="0072410D" w:rsidP="002D06BF">
            <w:pPr>
              <w:pStyle w:val="berschrift3"/>
              <w:rPr>
                <w:sz w:val="40"/>
              </w:rPr>
            </w:pPr>
            <w:r w:rsidRPr="005F0A06">
              <w:rPr>
                <w:sz w:val="40"/>
              </w:rPr>
              <w:t>Gangart</w:t>
            </w:r>
          </w:p>
        </w:tc>
      </w:tr>
      <w:tr w:rsidR="0072410D" w14:paraId="540668E4" w14:textId="77777777" w:rsidTr="002D06BF">
        <w:tc>
          <w:tcPr>
            <w:tcW w:w="3569" w:type="dxa"/>
          </w:tcPr>
          <w:p w14:paraId="63ED9418" w14:textId="77777777" w:rsidR="0072410D" w:rsidRPr="005F0A06" w:rsidRDefault="0072410D" w:rsidP="002D06BF">
            <w:pPr>
              <w:pStyle w:val="berschrift3"/>
              <w:rPr>
                <w:sz w:val="40"/>
              </w:rPr>
            </w:pPr>
            <w:r w:rsidRPr="005F0A06">
              <w:rPr>
                <w:sz w:val="40"/>
              </w:rPr>
              <w:t>Gestik</w:t>
            </w:r>
          </w:p>
        </w:tc>
        <w:tc>
          <w:tcPr>
            <w:tcW w:w="3569" w:type="dxa"/>
          </w:tcPr>
          <w:p w14:paraId="2C57440C" w14:textId="77777777" w:rsidR="0072410D" w:rsidRPr="005F0A06" w:rsidRDefault="0072410D" w:rsidP="002D06BF">
            <w:pPr>
              <w:pStyle w:val="berschrift3"/>
              <w:rPr>
                <w:sz w:val="40"/>
              </w:rPr>
            </w:pPr>
            <w:r w:rsidRPr="005F0A06">
              <w:rPr>
                <w:sz w:val="40"/>
              </w:rPr>
              <w:t>Hände</w:t>
            </w:r>
          </w:p>
        </w:tc>
        <w:tc>
          <w:tcPr>
            <w:tcW w:w="3569" w:type="dxa"/>
          </w:tcPr>
          <w:p w14:paraId="2ADA4658" w14:textId="77777777" w:rsidR="0072410D" w:rsidRPr="005F0A06" w:rsidRDefault="0072410D" w:rsidP="002D06BF">
            <w:pPr>
              <w:pStyle w:val="berschrift3"/>
              <w:rPr>
                <w:sz w:val="40"/>
              </w:rPr>
            </w:pPr>
            <w:r w:rsidRPr="005F0A06">
              <w:rPr>
                <w:sz w:val="40"/>
              </w:rPr>
              <w:t>Arme</w:t>
            </w:r>
          </w:p>
        </w:tc>
        <w:tc>
          <w:tcPr>
            <w:tcW w:w="3570" w:type="dxa"/>
          </w:tcPr>
          <w:p w14:paraId="12C96A79" w14:textId="77777777" w:rsidR="0072410D" w:rsidRPr="005F0A06" w:rsidRDefault="0072410D" w:rsidP="002D06BF">
            <w:pPr>
              <w:pStyle w:val="berschrift3"/>
              <w:rPr>
                <w:sz w:val="40"/>
              </w:rPr>
            </w:pPr>
            <w:r w:rsidRPr="005F0A06">
              <w:rPr>
                <w:sz w:val="40"/>
              </w:rPr>
              <w:t>Körperhaltung</w:t>
            </w:r>
          </w:p>
        </w:tc>
      </w:tr>
      <w:tr w:rsidR="0072410D" w14:paraId="50F54FF7" w14:textId="77777777" w:rsidTr="002D06BF">
        <w:tc>
          <w:tcPr>
            <w:tcW w:w="3569" w:type="dxa"/>
          </w:tcPr>
          <w:p w14:paraId="14F2D0DE" w14:textId="77777777" w:rsidR="0072410D" w:rsidRPr="005F0A06" w:rsidRDefault="0072410D" w:rsidP="002D06BF">
            <w:pPr>
              <w:pStyle w:val="berschrift3"/>
              <w:rPr>
                <w:sz w:val="40"/>
              </w:rPr>
            </w:pPr>
            <w:r w:rsidRPr="005F0A06">
              <w:rPr>
                <w:sz w:val="40"/>
              </w:rPr>
              <w:t>gekrümmt</w:t>
            </w:r>
          </w:p>
        </w:tc>
        <w:tc>
          <w:tcPr>
            <w:tcW w:w="3569" w:type="dxa"/>
          </w:tcPr>
          <w:p w14:paraId="4243868D" w14:textId="77777777" w:rsidR="0072410D" w:rsidRPr="005F0A06" w:rsidRDefault="0072410D" w:rsidP="002D06BF">
            <w:pPr>
              <w:pStyle w:val="berschrift3"/>
              <w:rPr>
                <w:sz w:val="40"/>
              </w:rPr>
            </w:pPr>
            <w:r w:rsidRPr="005F0A06">
              <w:rPr>
                <w:sz w:val="40"/>
              </w:rPr>
              <w:t>aufrecht</w:t>
            </w:r>
          </w:p>
        </w:tc>
        <w:tc>
          <w:tcPr>
            <w:tcW w:w="3569" w:type="dxa"/>
          </w:tcPr>
          <w:p w14:paraId="338DA804" w14:textId="77777777" w:rsidR="0072410D" w:rsidRPr="005F0A06" w:rsidRDefault="0072410D" w:rsidP="002D06BF">
            <w:pPr>
              <w:pStyle w:val="berschrift3"/>
              <w:rPr>
                <w:sz w:val="40"/>
              </w:rPr>
            </w:pPr>
            <w:r w:rsidRPr="005F0A06">
              <w:rPr>
                <w:sz w:val="40"/>
              </w:rPr>
              <w:t xml:space="preserve">abgewandt </w:t>
            </w:r>
          </w:p>
        </w:tc>
        <w:tc>
          <w:tcPr>
            <w:tcW w:w="3570" w:type="dxa"/>
          </w:tcPr>
          <w:p w14:paraId="5C735E4B" w14:textId="77777777" w:rsidR="0072410D" w:rsidRPr="005F0A06" w:rsidRDefault="0072410D" w:rsidP="002D06BF">
            <w:pPr>
              <w:pStyle w:val="berschrift3"/>
              <w:rPr>
                <w:sz w:val="40"/>
              </w:rPr>
            </w:pPr>
          </w:p>
        </w:tc>
      </w:tr>
    </w:tbl>
    <w:p w14:paraId="7DCF7D96" w14:textId="77777777" w:rsidR="0072410D" w:rsidRDefault="0072410D"/>
    <w:p w14:paraId="1C11ED96" w14:textId="0D82C19D" w:rsidR="0072410D" w:rsidRDefault="0072410D">
      <w:r>
        <w:t>(mögliche Lösung)</w:t>
      </w:r>
    </w:p>
    <w:p w14:paraId="5D764300" w14:textId="3A90747B" w:rsidR="0072410D" w:rsidRDefault="0072410D">
      <w:r>
        <w:rPr>
          <w:noProof/>
          <w:lang w:eastAsia="de-DE"/>
        </w:rPr>
        <w:drawing>
          <wp:inline distT="0" distB="0" distL="0" distR="0" wp14:anchorId="52D15465" wp14:editId="047496D2">
            <wp:extent cx="5905500" cy="1600200"/>
            <wp:effectExtent l="0" t="0" r="0" b="0"/>
            <wp:docPr id="28" name="Grafik 13" descr="http://www.delta-institut.de/themen/gfx/mind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elta-institut.de/themen/gfx/mindmap.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1600200"/>
                    </a:xfrm>
                    <a:prstGeom prst="rect">
                      <a:avLst/>
                    </a:prstGeom>
                    <a:noFill/>
                    <a:ln>
                      <a:noFill/>
                    </a:ln>
                  </pic:spPr>
                </pic:pic>
              </a:graphicData>
            </a:graphic>
          </wp:inline>
        </w:drawing>
      </w:r>
    </w:p>
    <w:p w14:paraId="33D55528" w14:textId="77777777" w:rsidR="0072410D" w:rsidRDefault="0072410D"/>
    <w:p w14:paraId="1901966F" w14:textId="6CF4E362" w:rsidR="0072410D" w:rsidRDefault="0072410D">
      <w:r>
        <w:t>Verhältnis verbale/nonverbale Kommunikation</w:t>
      </w:r>
    </w:p>
    <w:p w14:paraId="639392BC" w14:textId="77777777" w:rsidR="0072410D" w:rsidRDefault="0072410D"/>
    <w:p w14:paraId="4E728CD2" w14:textId="77777777" w:rsidR="00435464" w:rsidRDefault="0072410D">
      <w:r>
        <w:rPr>
          <w:noProof/>
          <w:lang w:eastAsia="de-DE"/>
        </w:rPr>
        <w:lastRenderedPageBreak/>
        <w:drawing>
          <wp:inline distT="0" distB="0" distL="0" distR="0" wp14:anchorId="206AD60B" wp14:editId="29997801">
            <wp:extent cx="4560694" cy="2114550"/>
            <wp:effectExtent l="0" t="0" r="0" b="0"/>
            <wp:docPr id="29" name="Grafik 12" descr="Bildergebnis für nonverbale Kommunik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nonverbale Kommunik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61943" cy="2115129"/>
                    </a:xfrm>
                    <a:prstGeom prst="rect">
                      <a:avLst/>
                    </a:prstGeom>
                    <a:noFill/>
                    <a:ln>
                      <a:noFill/>
                    </a:ln>
                  </pic:spPr>
                </pic:pic>
              </a:graphicData>
            </a:graphic>
          </wp:inline>
        </w:drawing>
      </w:r>
    </w:p>
    <w:p w14:paraId="0C7D8F0E" w14:textId="1B91310E" w:rsidR="0072410D" w:rsidRDefault="0072410D">
      <w:r>
        <w:t>Zufriedenheit von Herr Schmitt:</w:t>
      </w:r>
    </w:p>
    <w:p w14:paraId="5A65796B" w14:textId="0F23DF84" w:rsidR="0072410D" w:rsidRDefault="0072410D">
      <w:r>
        <w:tab/>
        <w:t xml:space="preserve">„er lächelte die ganze Zeit.“ </w:t>
      </w:r>
    </w:p>
    <w:p w14:paraId="3878D8D9" w14:textId="1AF7A179" w:rsidR="0072410D" w:rsidRDefault="0072410D">
      <w:r>
        <w:tab/>
        <w:t>Nennen weitere Ausdruckformen von Zufriedenheit/Unzufriedenheit:</w:t>
      </w:r>
    </w:p>
    <w:p w14:paraId="093DE506" w14:textId="29BA15A6" w:rsidR="0072410D" w:rsidRDefault="0072410D">
      <w:r>
        <w:tab/>
        <w:t xml:space="preserve">Lachen; Verbal formulieren; Bedanken; Lächeln; positives Stöhnen; </w:t>
      </w:r>
      <w:proofErr w:type="gramStart"/>
      <w:r>
        <w:t>entspannen;...</w:t>
      </w:r>
      <w:proofErr w:type="gramEnd"/>
    </w:p>
    <w:p w14:paraId="2C13949E" w14:textId="77777777" w:rsidR="00435464" w:rsidRDefault="00435464"/>
    <w:p w14:paraId="06394386" w14:textId="77777777" w:rsidR="00435464" w:rsidRDefault="00435464"/>
    <w:p w14:paraId="43A616E8" w14:textId="31843308" w:rsidR="00435464" w:rsidRDefault="00435464" w:rsidP="00435464">
      <w:pPr>
        <w:ind w:left="708"/>
      </w:pPr>
      <w:r>
        <w:t>Übungsspiel</w:t>
      </w:r>
      <w:r w:rsidRPr="00435464">
        <w:t xml:space="preserve">: </w:t>
      </w:r>
      <w:r>
        <w:t>Nachstellen von Mimik</w:t>
      </w:r>
      <w:r w:rsidRPr="00435464">
        <w:t xml:space="preserve"> Ratespiel Anhand der sieben Grundemotionen nach Paul Ekman (Freude, Wut, Ekel, Furcht, Verachtung, Traurigkeit und Überraschung)</w:t>
      </w:r>
      <w:r>
        <w:t>; Eine Person imitiert die Grundemotionen mit dem Gesicht und die andere Person versucht diese zu erraten</w:t>
      </w:r>
    </w:p>
    <w:p w14:paraId="37A68582" w14:textId="130FE5B0" w:rsidR="00435464" w:rsidRDefault="00435464" w:rsidP="00435464">
      <w:pPr>
        <w:ind w:left="708"/>
      </w:pPr>
      <w:r>
        <w:t xml:space="preserve">Alternativ können auch </w:t>
      </w:r>
      <w:proofErr w:type="spellStart"/>
      <w:r>
        <w:t>Lehrer_innen</w:t>
      </w:r>
      <w:proofErr w:type="spellEnd"/>
      <w:r>
        <w:t xml:space="preserve"> gefragt mit der jeweiligen Mimik fotografiert werden. Die Bilder werden im Plenum an die Wand projiziert.</w:t>
      </w:r>
    </w:p>
    <w:p w14:paraId="28FA69D0" w14:textId="77777777" w:rsidR="0072410D" w:rsidRDefault="0072410D"/>
    <w:p w14:paraId="4EEA7DDF" w14:textId="14EBB1FA" w:rsidR="00286BBB" w:rsidRDefault="00286BBB" w:rsidP="00286BBB">
      <w:r>
        <w:tab/>
      </w:r>
    </w:p>
    <w:p w14:paraId="2129F505" w14:textId="439F3CC1" w:rsidR="00286BBB" w:rsidRDefault="00286BBB" w:rsidP="00286BBB">
      <w:pPr>
        <w:ind w:firstLine="708"/>
      </w:pPr>
      <w:r>
        <w:t>R</w:t>
      </w:r>
      <w:r w:rsidRPr="00286BBB">
        <w:t xml:space="preserve">eflektieren in Partnerarbeit, dann im Plenum, mit welchen Worten sie und die von ihnen beobachteten Pflegende die Intimpflege einleiten. </w:t>
      </w:r>
    </w:p>
    <w:p w14:paraId="4D17FF3B" w14:textId="31CAB87F" w:rsidR="0026756B" w:rsidRPr="00286BBB" w:rsidRDefault="0026756B" w:rsidP="00286BBB">
      <w:pPr>
        <w:ind w:firstLine="708"/>
      </w:pPr>
      <w:r w:rsidRPr="0026756B">
        <w:t xml:space="preserve">Sammeln Aussagen (auf Moderationskarten) mit denen sie die Intimpflege </w:t>
      </w:r>
      <w:proofErr w:type="gramStart"/>
      <w:r w:rsidRPr="0026756B">
        <w:t xml:space="preserve">einleiten  </w:t>
      </w:r>
      <w:r>
        <w:t>und</w:t>
      </w:r>
      <w:proofErr w:type="gramEnd"/>
      <w:r>
        <w:t xml:space="preserve"> vergleichen diese den aufgeführten Zitaten.</w:t>
      </w:r>
    </w:p>
    <w:p w14:paraId="62DD46E9" w14:textId="77777777" w:rsidR="0072410D" w:rsidRDefault="0072410D"/>
    <w:p w14:paraId="1A2714E9" w14:textId="3AE55BD9" w:rsidR="00E408D6" w:rsidRDefault="00E408D6"/>
    <w:p w14:paraId="2AF19CF6" w14:textId="77777777" w:rsidR="0026756B" w:rsidRPr="0026756B" w:rsidRDefault="0026756B" w:rsidP="00CE166C">
      <w:pPr>
        <w:ind w:left="708"/>
      </w:pPr>
      <w:r w:rsidRPr="0026756B">
        <w:t>Wählen begründet geeignete Aussagen aus, die Sie in der Praxis einsetzen möchten (</w:t>
      </w:r>
      <w:proofErr w:type="spellStart"/>
      <w:r w:rsidRPr="0026756B">
        <w:t>abh.</w:t>
      </w:r>
      <w:proofErr w:type="spellEnd"/>
      <w:r w:rsidRPr="0026756B">
        <w:t xml:space="preserve"> von der Zielgruppe) (Kinder, Jugendliche, Erwachsene und ältere Personen)</w:t>
      </w:r>
    </w:p>
    <w:p w14:paraId="4914AE23" w14:textId="57FFE781" w:rsidR="0026756B" w:rsidRDefault="0026756B" w:rsidP="00CE166C">
      <w:pPr>
        <w:ind w:firstLine="708"/>
      </w:pPr>
      <w:r>
        <w:t>Präsentieren diese im Plenum und halten diese für sich fest.</w:t>
      </w:r>
    </w:p>
    <w:p w14:paraId="7F2C8CC8" w14:textId="77777777" w:rsidR="00DF2182" w:rsidRDefault="00DF2182"/>
    <w:p w14:paraId="6B21BEE7" w14:textId="4E9B01BD" w:rsidR="00DF2182" w:rsidRDefault="00CE166C">
      <w:r>
        <w:t xml:space="preserve">Interpretation einer Aussage </w:t>
      </w:r>
    </w:p>
    <w:p w14:paraId="0A6DACAC" w14:textId="77777777" w:rsidR="00D054B2" w:rsidRDefault="00D054B2" w:rsidP="00D054B2">
      <w:pPr>
        <w:ind w:left="700"/>
      </w:pPr>
      <w:r>
        <w:t xml:space="preserve">Stummes Schreibgespräch: </w:t>
      </w:r>
    </w:p>
    <w:p w14:paraId="5227FE2D" w14:textId="7D00C5FB" w:rsidR="00D054B2" w:rsidRDefault="00D054B2" w:rsidP="00D054B2">
      <w:pPr>
        <w:ind w:left="700"/>
      </w:pPr>
      <w:r>
        <w:t xml:space="preserve">Aussage wird auf einem großen Plakat/Poster notiert; Die </w:t>
      </w:r>
      <w:proofErr w:type="spellStart"/>
      <w:r w:rsidRPr="00D054B2">
        <w:t>Schüler</w:t>
      </w:r>
      <w:r>
        <w:t>_</w:t>
      </w:r>
      <w:r w:rsidRPr="00D054B2">
        <w:t>innen</w:t>
      </w:r>
      <w:proofErr w:type="spellEnd"/>
      <w:r w:rsidRPr="00D054B2">
        <w:t xml:space="preserve"> </w:t>
      </w:r>
      <w:r w:rsidR="006F2B0C">
        <w:t xml:space="preserve">in den Kleingruppen </w:t>
      </w:r>
      <w:r w:rsidRPr="00D054B2">
        <w:t xml:space="preserve">haben nun die Aufgabe, zu diesen Impulsen kurze Kommentare bzw. Stellungnahmen zu verfassen. Die anderen Teilnehmer lesen die Ideen der </w:t>
      </w:r>
      <w:proofErr w:type="spellStart"/>
      <w:r w:rsidRPr="00D054B2">
        <w:t>Mitschüler</w:t>
      </w:r>
      <w:r>
        <w:t>_innen</w:t>
      </w:r>
      <w:proofErr w:type="spellEnd"/>
      <w:r w:rsidRPr="00D054B2">
        <w:t xml:space="preserve"> und sind aufgefordert, darauf ein Statement zu erwidern oder einen anderen Aspekt hinzuzufügen</w:t>
      </w:r>
      <w:r>
        <w:t>; Schwerpunkt ist die Interpretation dieser Aussage;</w:t>
      </w:r>
    </w:p>
    <w:p w14:paraId="0C6C27EA" w14:textId="310B928B" w:rsidR="00D054B2" w:rsidRDefault="00D054B2" w:rsidP="00D054B2">
      <w:pPr>
        <w:ind w:left="700"/>
      </w:pPr>
      <w:r>
        <w:tab/>
      </w:r>
      <w:r w:rsidRPr="00D054B2">
        <w:t>Zum Schluss verständigen sich die Schülerinnen und Schüler über die Ergebnisse.</w:t>
      </w:r>
      <w:r>
        <w:t xml:space="preserve"> Anschließend werden die Ergebnisse im Plenum besprochen</w:t>
      </w:r>
    </w:p>
    <w:p w14:paraId="36D5C4CC" w14:textId="2888C765" w:rsidR="00D054B2" w:rsidRDefault="00D054B2">
      <w:r>
        <w:tab/>
      </w:r>
    </w:p>
    <w:p w14:paraId="7C8E6643" w14:textId="6D336474" w:rsidR="00CE166C" w:rsidRDefault="00D054B2">
      <w:r>
        <w:rPr>
          <w:noProof/>
          <w:lang w:eastAsia="de-DE"/>
        </w:rPr>
        <mc:AlternateContent>
          <mc:Choice Requires="wpg">
            <w:drawing>
              <wp:anchor distT="0" distB="0" distL="114300" distR="114300" simplePos="0" relativeHeight="251647999" behindDoc="0" locked="0" layoutInCell="1" allowOverlap="1" wp14:anchorId="193F95F7" wp14:editId="403C5DEF">
                <wp:simplePos x="0" y="0"/>
                <wp:positionH relativeFrom="column">
                  <wp:posOffset>3133725</wp:posOffset>
                </wp:positionH>
                <wp:positionV relativeFrom="paragraph">
                  <wp:posOffset>29845</wp:posOffset>
                </wp:positionV>
                <wp:extent cx="3657600" cy="1600200"/>
                <wp:effectExtent l="25400" t="0" r="50800" b="50800"/>
                <wp:wrapThrough wrapText="bothSides">
                  <wp:wrapPolygon edited="0">
                    <wp:start x="12000" y="0"/>
                    <wp:lineTo x="7050" y="0"/>
                    <wp:lineTo x="1650" y="3086"/>
                    <wp:lineTo x="1650" y="5486"/>
                    <wp:lineTo x="-150" y="8229"/>
                    <wp:lineTo x="-150" y="14743"/>
                    <wp:lineTo x="450" y="16457"/>
                    <wp:lineTo x="450" y="18171"/>
                    <wp:lineTo x="7200" y="21943"/>
                    <wp:lineTo x="10200" y="21943"/>
                    <wp:lineTo x="11850" y="21943"/>
                    <wp:lineTo x="13500" y="21943"/>
                    <wp:lineTo x="18900" y="17829"/>
                    <wp:lineTo x="18900" y="16457"/>
                    <wp:lineTo x="19650" y="16457"/>
                    <wp:lineTo x="21750" y="12343"/>
                    <wp:lineTo x="21750" y="9943"/>
                    <wp:lineTo x="21600" y="5486"/>
                    <wp:lineTo x="19800" y="2400"/>
                    <wp:lineTo x="18000" y="0"/>
                    <wp:lineTo x="12000" y="0"/>
                  </wp:wrapPolygon>
                </wp:wrapThrough>
                <wp:docPr id="38" name="Gruppierung 38"/>
                <wp:cNvGraphicFramePr/>
                <a:graphic xmlns:a="http://schemas.openxmlformats.org/drawingml/2006/main">
                  <a:graphicData uri="http://schemas.microsoft.com/office/word/2010/wordprocessingGroup">
                    <wpg:wgp>
                      <wpg:cNvGrpSpPr/>
                      <wpg:grpSpPr>
                        <a:xfrm>
                          <a:off x="0" y="0"/>
                          <a:ext cx="3657600" cy="1600200"/>
                          <a:chOff x="0" y="0"/>
                          <a:chExt cx="3657600" cy="1600200"/>
                        </a:xfrm>
                      </wpg:grpSpPr>
                      <wps:wsp>
                        <wps:cNvPr id="32" name="Wolke 32"/>
                        <wps:cNvSpPr/>
                        <wps:spPr>
                          <a:xfrm>
                            <a:off x="0" y="0"/>
                            <a:ext cx="3657600" cy="1600200"/>
                          </a:xfrm>
                          <a:prstGeom prst="clou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feld 37"/>
                        <wps:cNvSpPr txBox="1"/>
                        <wps:spPr>
                          <a:xfrm>
                            <a:off x="575733" y="457200"/>
                            <a:ext cx="262382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7F731D" w14:textId="1F91F211" w:rsidR="00D054B2" w:rsidRPr="00D054B2" w:rsidRDefault="00D054B2">
                              <w:pPr>
                                <w:rPr>
                                  <w:sz w:val="32"/>
                                </w:rPr>
                              </w:pPr>
                              <w:r w:rsidRPr="00D054B2">
                                <w:rPr>
                                  <w:sz w:val="32"/>
                                </w:rPr>
                                <w:t>„Wie alt sind Sie überhaupt?“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xmlns:mo="http://schemas.microsoft.com/office/mac/office/2008/main" xmlns:mv="urn:schemas-microsoft-com:mac:vml">
            <w:pict>
              <v:group w14:anchorId="193F95F7" id="Gruppierung 38" o:spid="_x0000_s1047" style="position:absolute;margin-left:246.75pt;margin-top:2.35pt;width:4in;height:126pt;z-index:251647999" coordsize="3657600,1600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">
                <v:shape id="Wolke 32" o:spid="_x0000_s1048" style="position:absolute;width:3657600;height:1600200;visibility:visible;mso-wrap-style:square;v-text-anchor:middle" coordsize="43200,43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Ro4lwgAA&#10;ANsAAAAPAAAAZHJzL2Rvd25yZXYueG1sRI9Bi8IwFITvgv8hPMGbplqQtRpFxIX14rJVBG+P5tkW&#10;m5eSRO3++82C4HGYmW+Y5bozjXiQ87VlBZNxAoK4sLrmUsHp+Dn6AOEDssbGMin4JQ/rVb+3xEzb&#10;J//QIw+liBD2GSqoQmgzKX1RkUE/ti1x9K7WGQxRulJqh88IN42cJslMGqw5LlTY0rai4pbfjYLL&#10;3Jtzyrt94eYn3aaT+/elPCg1HHSbBYhAXXiHX+0vrSCdwv+X+APk6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RGjiXCAAAA2wAAAA8AAAAAAAAAAAAAAAAAlwIAAGRycy9kb3du&#10;cmV2LnhtbFBLBQYAAAAABAAEAPUAAACGAwAAAAA=&#10;" path="m3900,14370c3629,11657,4261,8921,5623,6907,7775,3726,11264,3017,14005,5202,15678,909,19914,22,22456,3432,23097,1683,24328,474,25749,200,27313,-102,28875,770,29833,2481,31215,267,33501,-460,35463,690,36958,1566,38030,3400,38318,5576,40046,6218,41422,7998,41982,10318,42389,12002,42331,13831,41818,15460,43079,17694,43520,20590,43016,23322,42346,26954,40128,29674,37404,30204,37391,32471,36658,34621,35395,36101,33476,38350,30704,38639,28555,36815,27860,39948,25999,42343,23667,43106,20919,44005,18051,42473,16480,39266,12772,42310,7956,40599,5804,35472,3690,35809,1705,34024,1110,31250,679,29243,1060,27077,2113,25551,619,24354,-213,22057,-5,19704,239,16949,1845,14791,3863,14507,3875,14461,3888,14416,3900,14370xem4693,26177nfc3809,26271,2925,25993,2160,25380m6928,34899nfc6573,35092,6200,35220,5820,35280m16478,3909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1f4d78 [1604]" strokeweight="1pt">
                  <v:stroke joinstyle="miter"/>
                  <v:path arrowok="t" o:connecttype="custom" o:connectlocs="397341,969640;182880,940117;586571,1292717;492760,1306830;1395137,1447959;1338580,1383506;2440686,1287235;2418080,1357948;2889589,850254;3164840,1114584;3538897,568738;3416300,667861;3244765,200988;3251200,247809;2461937,146389;2524760,86678;1874605,174837;1905000,123349;1185333,192320;1295400,242252;349419,584851;330200,532289" o:connectangles="0,0,0,0,0,0,0,0,0,0,0,0,0,0,0,0,0,0,0,0,0,0"/>
                </v:shape>
                <v:shape id="Textfeld 37" o:spid="_x0000_s1049" type="#_x0000_t202" style="position:absolute;left:575733;top:457200;width:2623820;height:91440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UhUxwAA&#10;ANsAAAAPAAAAZHJzL2Rvd25yZXYueG1sRI9Pa8JAFMTvhX6H5Qm9FN0YoZXoKqWlUqhY/HPw+Mw+&#10;k7TZt2F3jdFP7xYKPQ4z8xtmOu9MLVpyvrKsYDhIQBDnVldcKNht3/tjED4ga6wtk4ILeZjP7u+m&#10;mGl75jW1m1CICGGfoYIyhCaT0uclGfQD2xBH72idwRClK6R2eI5wU8s0SZ6kwYrjQokNvZaU/2xO&#10;RsH1yy1tmi4Xw8N+VLXh7fF79blS6qHXvUxABOrCf/iv/aEVjJ7h90v8AXJ2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vhVIVMcAAADbAAAADwAAAAAAAAAAAAAAAACXAgAAZHJz&#10;L2Rvd25yZXYueG1sUEsFBgAAAAAEAAQA9QAAAIsDAAAAAA==&#10;" filled="f" stroked="f">
                  <v:textbox>
                    <w:txbxContent>
                      <w:p w14:paraId="6A7F731D" w14:textId="1F91F211" w:rsidR="00D054B2" w:rsidRPr="00D054B2" w:rsidRDefault="00D054B2">
                        <w:pPr>
                          <w:rPr>
                            <w:sz w:val="32"/>
                          </w:rPr>
                        </w:pPr>
                        <w:r w:rsidRPr="00D054B2">
                          <w:rPr>
                            <w:sz w:val="32"/>
                          </w:rPr>
                          <w:t>„Wie alt sind Sie überhaupt?“</w:t>
                        </w:r>
                      </w:p>
                    </w:txbxContent>
                  </v:textbox>
                </v:shape>
                <w10:wrap type="through"/>
              </v:group>
            </w:pict>
          </mc:Fallback>
        </mc:AlternateContent>
      </w:r>
      <w:r w:rsidR="00CE166C">
        <w:tab/>
      </w:r>
    </w:p>
    <w:p w14:paraId="2A78ED32" w14:textId="6DC8C6B7" w:rsidR="00D054B2" w:rsidRDefault="00D054B2"/>
    <w:p w14:paraId="7C30629D" w14:textId="339451E2" w:rsidR="00D054B2" w:rsidRDefault="00D054B2"/>
    <w:p w14:paraId="67441DDD" w14:textId="7E2B2DF6" w:rsidR="00D054B2" w:rsidRDefault="00D054B2"/>
    <w:p w14:paraId="3B3A98CD" w14:textId="06769859" w:rsidR="00D054B2" w:rsidRDefault="00D054B2"/>
    <w:p w14:paraId="5204D16E" w14:textId="0E5DB4C5" w:rsidR="00D054B2" w:rsidRDefault="00D054B2"/>
    <w:p w14:paraId="1DE34473" w14:textId="120C96AE" w:rsidR="00D054B2" w:rsidRDefault="00D054B2"/>
    <w:p w14:paraId="32C5C14D" w14:textId="48916CB3" w:rsidR="00D054B2" w:rsidRDefault="00D054B2"/>
    <w:p w14:paraId="6795726C" w14:textId="395CF106" w:rsidR="00D054B2" w:rsidRDefault="00D054B2">
      <w:r>
        <w:br w:type="page"/>
      </w:r>
    </w:p>
    <w:p w14:paraId="00B0D52F" w14:textId="4C025F4C" w:rsidR="00D054B2" w:rsidRDefault="00D054B2">
      <w:r>
        <w:rPr>
          <w:noProof/>
          <w:lang w:eastAsia="de-DE"/>
        </w:rPr>
        <w:lastRenderedPageBreak/>
        <mc:AlternateContent>
          <mc:Choice Requires="wpg">
            <w:drawing>
              <wp:anchor distT="0" distB="0" distL="114300" distR="114300" simplePos="0" relativeHeight="251659264" behindDoc="0" locked="0" layoutInCell="1" allowOverlap="1" wp14:anchorId="0D226D88" wp14:editId="451D1DC8">
                <wp:simplePos x="0" y="0"/>
                <wp:positionH relativeFrom="column">
                  <wp:posOffset>2903855</wp:posOffset>
                </wp:positionH>
                <wp:positionV relativeFrom="paragraph">
                  <wp:posOffset>470535</wp:posOffset>
                </wp:positionV>
                <wp:extent cx="3657600" cy="1600200"/>
                <wp:effectExtent l="25400" t="0" r="50800" b="50800"/>
                <wp:wrapThrough wrapText="bothSides">
                  <wp:wrapPolygon edited="0">
                    <wp:start x="12000" y="0"/>
                    <wp:lineTo x="7050" y="0"/>
                    <wp:lineTo x="1650" y="3086"/>
                    <wp:lineTo x="1650" y="5486"/>
                    <wp:lineTo x="-150" y="8229"/>
                    <wp:lineTo x="-150" y="14743"/>
                    <wp:lineTo x="450" y="16457"/>
                    <wp:lineTo x="450" y="18171"/>
                    <wp:lineTo x="7200" y="21943"/>
                    <wp:lineTo x="10200" y="21943"/>
                    <wp:lineTo x="11850" y="21943"/>
                    <wp:lineTo x="13500" y="21943"/>
                    <wp:lineTo x="18900" y="17829"/>
                    <wp:lineTo x="18900" y="16457"/>
                    <wp:lineTo x="19650" y="16457"/>
                    <wp:lineTo x="21750" y="12343"/>
                    <wp:lineTo x="21750" y="9943"/>
                    <wp:lineTo x="21600" y="5486"/>
                    <wp:lineTo x="19800" y="2400"/>
                    <wp:lineTo x="18000" y="0"/>
                    <wp:lineTo x="12000" y="0"/>
                  </wp:wrapPolygon>
                </wp:wrapThrough>
                <wp:docPr id="39" name="Gruppierung 39"/>
                <wp:cNvGraphicFramePr/>
                <a:graphic xmlns:a="http://schemas.openxmlformats.org/drawingml/2006/main">
                  <a:graphicData uri="http://schemas.microsoft.com/office/word/2010/wordprocessingGroup">
                    <wpg:wgp>
                      <wpg:cNvGrpSpPr/>
                      <wpg:grpSpPr>
                        <a:xfrm>
                          <a:off x="0" y="0"/>
                          <a:ext cx="3657600" cy="1600200"/>
                          <a:chOff x="0" y="0"/>
                          <a:chExt cx="3657600" cy="1600200"/>
                        </a:xfrm>
                      </wpg:grpSpPr>
                      <wps:wsp>
                        <wps:cNvPr id="40" name="Wolke 40"/>
                        <wps:cNvSpPr/>
                        <wps:spPr>
                          <a:xfrm>
                            <a:off x="0" y="0"/>
                            <a:ext cx="3657600" cy="1600200"/>
                          </a:xfrm>
                          <a:prstGeom prst="clou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feld 41"/>
                        <wps:cNvSpPr txBox="1"/>
                        <wps:spPr>
                          <a:xfrm>
                            <a:off x="1376468" y="455507"/>
                            <a:ext cx="120332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97418E" w14:textId="014AB97B" w:rsidR="00D054B2" w:rsidRPr="00D054B2" w:rsidRDefault="006F2B0C" w:rsidP="00D054B2">
                              <w:pPr>
                                <w:rPr>
                                  <w:sz w:val="32"/>
                                </w:rPr>
                              </w:pPr>
                              <w:r>
                                <w:rPr>
                                  <w:sz w:val="32"/>
                                </w:rPr>
                                <w:t>„</w:t>
                              </w:r>
                              <w:r w:rsidR="00D054B2">
                                <w:rPr>
                                  <w:sz w:val="32"/>
                                </w:rPr>
                                <w:t>Alt genug!</w:t>
                              </w:r>
                              <w:r>
                                <w:rPr>
                                  <w:sz w:val="3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xmlns:mo="http://schemas.microsoft.com/office/mac/office/2008/main" xmlns:mv="urn:schemas-microsoft-com:mac:vml">
            <w:pict>
              <v:group w14:anchorId="0D226D88" id="Gruppierung 39" o:spid="_x0000_s1050" style="position:absolute;margin-left:228.65pt;margin-top:37.05pt;width:4in;height:126pt;z-index:251659264" coordsize="3657600,1600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">
                <v:shape id="Wolke 40" o:spid="_x0000_s1051" style="position:absolute;width:3657600;height:1600200;visibility:visible;mso-wrap-style:square;v-text-anchor:middle" coordsize="43200,43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3sa0wQAA&#10;ANsAAAAPAAAAZHJzL2Rvd25yZXYueG1sRE/Pa8IwFL4P/B/CE3abaVXG2hlFxIFeNuxk4O3RPNti&#10;81KSVOt/vxwEjx/f78VqMK24kvONZQXpJAFBXFrdcKXg+Pv19gHCB2SNrWVScCcPq+XoZYG5tjc+&#10;0LUIlYgh7HNUUIfQ5VL6siaDfmI74sidrTMYInSV1A5vMdy0cpok79Jgw7Ghxo42NZWXojcKTpk3&#10;fzPe7kuXHXU3S/ufU/Wt1Ot4WH+CCDSEp/jh3mkF87g+fok/QC7/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A97GtMEAAADbAAAADwAAAAAAAAAAAAAAAACXAgAAZHJzL2Rvd25y&#10;ZXYueG1sUEsFBgAAAAAEAAQA9QAAAIUDAAAAAA==&#10;" path="m3900,14370c3629,11657,4261,8921,5623,6907,7775,3726,11264,3017,14005,5202,15678,909,19914,22,22456,3432,23097,1683,24328,474,25749,200,27313,-102,28875,770,29833,2481,31215,267,33501,-460,35463,690,36958,1566,38030,3400,38318,5576,40046,6218,41422,7998,41982,10318,42389,12002,42331,13831,41818,15460,43079,17694,43520,20590,43016,23322,42346,26954,40128,29674,37404,30204,37391,32471,36658,34621,35395,36101,33476,38350,30704,38639,28555,36815,27860,39948,25999,42343,23667,43106,20919,44005,18051,42473,16480,39266,12772,42310,7956,40599,5804,35472,3690,35809,1705,34024,1110,31250,679,29243,1060,27077,2113,25551,619,24354,-213,22057,-5,19704,239,16949,1845,14791,3863,14507,3875,14461,3888,14416,3900,14370xem4693,26177nfc3809,26271,2925,25993,2160,25380m6928,34899nfc6573,35092,6200,35220,5820,35280m16478,3909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1f4d78 [1604]" strokeweight="1pt">
                  <v:stroke joinstyle="miter"/>
                  <v:path arrowok="t" o:connecttype="custom" o:connectlocs="397341,969640;182880,940117;586571,1292717;492760,1306830;1395137,1447959;1338580,1383506;2440686,1287235;2418080,1357948;2889589,850254;3164840,1114584;3538897,568738;3416300,667861;3244765,200988;3251200,247809;2461937,146389;2524760,86678;1874605,174837;1905000,123349;1185333,192320;1295400,242252;349419,584851;330200,532289" o:connectangles="0,0,0,0,0,0,0,0,0,0,0,0,0,0,0,0,0,0,0,0,0,0"/>
                </v:shape>
                <v:shape id="Textfeld 41" o:spid="_x0000_s1052" type="#_x0000_t202" style="position:absolute;left:1376468;top:455507;width:1203325;height:91440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tgbGxwAA&#10;ANsAAAAPAAAAZHJzL2Rvd25yZXYueG1sRI9PS8NAFMTvQr/D8gpepN0klVLSbkupKEJLpX8OPT6z&#10;zySafRt21zT66V1B8DjMzG+Yxao3jejI+dqygnScgCAurK65VHA+PY5mIHxA1thYJgVf5GG1HNws&#10;MNf2ygfqjqEUEcI+RwVVCG0upS8qMujHtiWO3pt1BkOUrpTa4TXCTSOzJJlKgzXHhQpb2lRUfBw/&#10;jYLvF7ezWbZ7Sl8vk7oLD3fv++1eqdthv56DCNSH//Bf+1kruE/h90v8AXL5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BrYGxscAAADbAAAADwAAAAAAAAAAAAAAAACXAgAAZHJz&#10;L2Rvd25yZXYueG1sUEsFBgAAAAAEAAQA9QAAAIsDAAAAAA==&#10;" filled="f" stroked="f">
                  <v:textbox>
                    <w:txbxContent>
                      <w:p w14:paraId="3D97418E" w14:textId="014AB97B" w:rsidR="00D054B2" w:rsidRPr="00D054B2" w:rsidRDefault="006F2B0C" w:rsidP="00D054B2">
                        <w:pPr>
                          <w:rPr>
                            <w:sz w:val="32"/>
                          </w:rPr>
                        </w:pPr>
                        <w:r>
                          <w:rPr>
                            <w:sz w:val="32"/>
                          </w:rPr>
                          <w:t>„</w:t>
                        </w:r>
                        <w:r w:rsidR="00D054B2">
                          <w:rPr>
                            <w:sz w:val="32"/>
                          </w:rPr>
                          <w:t>Alt genug!</w:t>
                        </w:r>
                        <w:r>
                          <w:rPr>
                            <w:sz w:val="32"/>
                          </w:rPr>
                          <w:t>“</w:t>
                        </w:r>
                      </w:p>
                    </w:txbxContent>
                  </v:textbox>
                </v:shape>
                <w10:wrap type="through"/>
              </v:group>
            </w:pict>
          </mc:Fallback>
        </mc:AlternateContent>
      </w:r>
      <w:r w:rsidR="006F2B0C">
        <w:tab/>
      </w:r>
      <w:r>
        <w:t>Anschließen findet die Interpretation er Antwort statt:</w:t>
      </w:r>
    </w:p>
    <w:p w14:paraId="2ABA4F98" w14:textId="77777777" w:rsidR="006F2B0C" w:rsidRDefault="006F2B0C"/>
    <w:p w14:paraId="488C3EA1" w14:textId="77777777" w:rsidR="006F2B0C" w:rsidRDefault="006F2B0C"/>
    <w:p w14:paraId="474B859C" w14:textId="77777777" w:rsidR="006F2B0C" w:rsidRDefault="006F2B0C"/>
    <w:p w14:paraId="37518F09" w14:textId="77777777" w:rsidR="006F2B0C" w:rsidRDefault="006F2B0C"/>
    <w:p w14:paraId="4EE90C2F" w14:textId="77777777" w:rsidR="006F2B0C" w:rsidRDefault="006F2B0C"/>
    <w:p w14:paraId="5D853E97" w14:textId="77777777" w:rsidR="006F2B0C" w:rsidRDefault="006F2B0C"/>
    <w:p w14:paraId="5BBF06B0" w14:textId="77777777" w:rsidR="006F2B0C" w:rsidRDefault="006F2B0C"/>
    <w:p w14:paraId="4A7073FD" w14:textId="77777777" w:rsidR="006F2B0C" w:rsidRDefault="006F2B0C"/>
    <w:p w14:paraId="571E99E2" w14:textId="409356C3" w:rsidR="006F2B0C" w:rsidRDefault="006F2B0C" w:rsidP="006F2B0C">
      <w:pPr>
        <w:ind w:left="700"/>
      </w:pPr>
      <w:r>
        <w:t xml:space="preserve">In den gleichen Kleingruppen wird anschließen nach einer Handlungsalternative für Johanna gesucht. Wie hätte Johanna sonst noch antworten können? Hier sollen zunächst alle Ideen ungefiltert gesammelt werden und anschließen diskutiert werden. Es bietet sich hier wieder an die Ideen auf einem </w:t>
      </w:r>
      <w:proofErr w:type="spellStart"/>
      <w:r>
        <w:t>Flipchartplakat</w:t>
      </w:r>
      <w:proofErr w:type="spellEnd"/>
      <w:r>
        <w:t xml:space="preserve"> zu sammeln.</w:t>
      </w:r>
    </w:p>
    <w:p w14:paraId="3B7F2808" w14:textId="77777777" w:rsidR="00AC6EBB" w:rsidRDefault="00AC6EBB" w:rsidP="006F2B0C">
      <w:pPr>
        <w:ind w:left="700"/>
      </w:pPr>
    </w:p>
    <w:p w14:paraId="182F9725" w14:textId="77777777" w:rsidR="00AC6EBB" w:rsidRDefault="00AC6EBB" w:rsidP="006F2B0C">
      <w:pPr>
        <w:ind w:left="700"/>
      </w:pPr>
    </w:p>
    <w:p w14:paraId="74C630EB" w14:textId="77777777" w:rsidR="00AC6EBB" w:rsidRDefault="00AC6EBB" w:rsidP="006F2B0C">
      <w:pPr>
        <w:ind w:left="700"/>
      </w:pPr>
    </w:p>
    <w:p w14:paraId="724F9656" w14:textId="7F354E85" w:rsidR="00AC6EBB" w:rsidRDefault="00AC6EBB" w:rsidP="006F2B0C">
      <w:pPr>
        <w:ind w:left="700"/>
      </w:pPr>
      <w:r w:rsidRPr="00AC6EBB">
        <w:t>Handlungs</w:t>
      </w:r>
      <w:r>
        <w:t>begleitendes Sprechen und verlässliche Ablä</w:t>
      </w:r>
      <w:r w:rsidRPr="00AC6EBB">
        <w:t>ufe</w:t>
      </w:r>
    </w:p>
    <w:p w14:paraId="08D6AA7D" w14:textId="050ADFD4" w:rsidR="00AC6EBB" w:rsidRPr="005745A5" w:rsidRDefault="00AC6EBB" w:rsidP="00F56B7E">
      <w:pPr>
        <w:ind w:left="1416" w:firstLine="8"/>
      </w:pPr>
      <w:r>
        <w:t xml:space="preserve">Durch handlungsbegleitendes Sprechen bietet die Pflegekraft dem/der </w:t>
      </w:r>
      <w:proofErr w:type="spellStart"/>
      <w:r>
        <w:t>Patient_in</w:t>
      </w:r>
      <w:proofErr w:type="spellEnd"/>
      <w:r>
        <w:t xml:space="preserve"> ihre Deutung der Situation an. Sie beschreibt, was geschieht und hilft so dem/der </w:t>
      </w:r>
      <w:proofErr w:type="spellStart"/>
      <w:r>
        <w:t>Patient_in</w:t>
      </w:r>
      <w:proofErr w:type="spellEnd"/>
      <w:r>
        <w:t xml:space="preserve">, die jeweilige Situation zu verstehen. Handlungsbegleitend heißt weder, dass man im Stil eines Protokolls wiedergibt, was man tut, noch ist damit gemeint, während der gemeinsamen Tätigkeit über Beliebiges zu sprechen. Grundsätzlich kann alles, was in der jeweiligen Situation von Bedeutung ist, in die Kommunikation einfließen. (ankündigen, was sie vorhat; Gegenstände zeigen, benennen und ihre Funktion erklären, ihre eigenen Handlungen beschreiben; </w:t>
      </w:r>
      <w:r w:rsidR="00F56B7E">
        <w:t>Gefü</w:t>
      </w:r>
      <w:r>
        <w:t>hle und Befindlichkeiten, die sie wahrnimmt oder vermutet, benennen; Reaktionen und Initiativen in Worte fassen; zum Zusammenarbeit einladen.</w:t>
      </w:r>
    </w:p>
    <w:p w14:paraId="3B124B56" w14:textId="72ADD5A6" w:rsidR="00AC6EBB" w:rsidRPr="005745A5" w:rsidRDefault="00AC6EBB" w:rsidP="00AC6EBB">
      <w:pPr>
        <w:ind w:left="700"/>
      </w:pPr>
    </w:p>
    <w:sectPr w:rsidR="00AC6EBB" w:rsidRPr="005745A5" w:rsidSect="00AC4B27">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66451" w14:textId="77777777" w:rsidR="00A137A8" w:rsidRDefault="00A137A8" w:rsidP="00AC4B27">
      <w:pPr>
        <w:spacing w:after="0" w:line="240" w:lineRule="auto"/>
      </w:pPr>
      <w:r>
        <w:separator/>
      </w:r>
    </w:p>
  </w:endnote>
  <w:endnote w:type="continuationSeparator" w:id="0">
    <w:p w14:paraId="180F26D8" w14:textId="77777777" w:rsidR="00A137A8" w:rsidRDefault="00A137A8" w:rsidP="00AC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8287A" w14:textId="77777777" w:rsidR="00AC4B27" w:rsidRDefault="00AC4B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BAC19" w14:textId="77777777" w:rsidR="00AC4B27" w:rsidRDefault="00AC4B2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D2217" w14:textId="77777777" w:rsidR="00AC4B27" w:rsidRDefault="00AC4B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6418B" w14:textId="77777777" w:rsidR="00A137A8" w:rsidRDefault="00A137A8" w:rsidP="00AC4B27">
      <w:pPr>
        <w:spacing w:after="0" w:line="240" w:lineRule="auto"/>
      </w:pPr>
      <w:r>
        <w:separator/>
      </w:r>
    </w:p>
  </w:footnote>
  <w:footnote w:type="continuationSeparator" w:id="0">
    <w:p w14:paraId="14561F7C" w14:textId="77777777" w:rsidR="00A137A8" w:rsidRDefault="00A137A8" w:rsidP="00AC4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C5E4F" w14:textId="77777777" w:rsidR="00AC4B27" w:rsidRDefault="00AC4B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5F019" w14:textId="77777777" w:rsidR="00AC4B27" w:rsidRPr="00AC4B27" w:rsidRDefault="00AC4B27">
    <w:pPr>
      <w:pStyle w:val="Kopfzeile"/>
      <w:rPr>
        <w:color w:val="D9D9D9" w:themeColor="background1" w:themeShade="D9"/>
      </w:rPr>
    </w:pPr>
    <w:r w:rsidRPr="00AC4B27">
      <w:rPr>
        <w:color w:val="D9D9D9" w:themeColor="background1" w:themeShade="D9"/>
      </w:rPr>
      <w:t>AB 1 Merkmale pflegerischer Kommunikation</w:t>
    </w:r>
  </w:p>
  <w:p w14:paraId="5428B9A3" w14:textId="77777777" w:rsidR="00AC4B27" w:rsidRDefault="00AC4B2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147C8" w14:textId="77777777" w:rsidR="00AC4B27" w:rsidRDefault="00AC4B2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B27"/>
    <w:rsid w:val="0000072D"/>
    <w:rsid w:val="000A5A6F"/>
    <w:rsid w:val="001F61E1"/>
    <w:rsid w:val="00202117"/>
    <w:rsid w:val="0026756B"/>
    <w:rsid w:val="00272BF9"/>
    <w:rsid w:val="00286BBB"/>
    <w:rsid w:val="002A430C"/>
    <w:rsid w:val="00375436"/>
    <w:rsid w:val="003C3C61"/>
    <w:rsid w:val="003C45D6"/>
    <w:rsid w:val="003D0CEE"/>
    <w:rsid w:val="00431257"/>
    <w:rsid w:val="00435464"/>
    <w:rsid w:val="004409E9"/>
    <w:rsid w:val="004568CF"/>
    <w:rsid w:val="004765D3"/>
    <w:rsid w:val="004A01E5"/>
    <w:rsid w:val="004B45DA"/>
    <w:rsid w:val="004C5310"/>
    <w:rsid w:val="00513DAC"/>
    <w:rsid w:val="00541F8E"/>
    <w:rsid w:val="005745A5"/>
    <w:rsid w:val="005A2B21"/>
    <w:rsid w:val="005A3469"/>
    <w:rsid w:val="006B73A3"/>
    <w:rsid w:val="006F2B0C"/>
    <w:rsid w:val="007159F6"/>
    <w:rsid w:val="0072410D"/>
    <w:rsid w:val="008B3FB3"/>
    <w:rsid w:val="008C0B20"/>
    <w:rsid w:val="00905307"/>
    <w:rsid w:val="0096133E"/>
    <w:rsid w:val="00986C46"/>
    <w:rsid w:val="009C5981"/>
    <w:rsid w:val="009D6207"/>
    <w:rsid w:val="00A137A8"/>
    <w:rsid w:val="00A847EF"/>
    <w:rsid w:val="00A9647F"/>
    <w:rsid w:val="00AB059E"/>
    <w:rsid w:val="00AC4B27"/>
    <w:rsid w:val="00AC6EBB"/>
    <w:rsid w:val="00B86A49"/>
    <w:rsid w:val="00BC7383"/>
    <w:rsid w:val="00C12EB5"/>
    <w:rsid w:val="00C24F9A"/>
    <w:rsid w:val="00CB3162"/>
    <w:rsid w:val="00CE166C"/>
    <w:rsid w:val="00D054B2"/>
    <w:rsid w:val="00DF2182"/>
    <w:rsid w:val="00E408D6"/>
    <w:rsid w:val="00EB3C2E"/>
    <w:rsid w:val="00F20697"/>
    <w:rsid w:val="00F56B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710D4"/>
  <w15:chartTrackingRefBased/>
  <w15:docId w15:val="{C43071B6-DC97-4A6A-BDC9-99C3CE36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27"/>
  </w:style>
  <w:style w:type="paragraph" w:styleId="berschrift1">
    <w:name w:val="heading 1"/>
    <w:basedOn w:val="Standard"/>
    <w:next w:val="Standard"/>
    <w:link w:val="berschrift1Zchn"/>
    <w:uiPriority w:val="9"/>
    <w:qFormat/>
    <w:rsid w:val="00BC73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BC73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7241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4B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4B27"/>
  </w:style>
  <w:style w:type="paragraph" w:styleId="Fuzeile">
    <w:name w:val="footer"/>
    <w:basedOn w:val="Standard"/>
    <w:link w:val="FuzeileZchn"/>
    <w:uiPriority w:val="99"/>
    <w:unhideWhenUsed/>
    <w:rsid w:val="00AC4B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4B27"/>
  </w:style>
  <w:style w:type="character" w:customStyle="1" w:styleId="berschrift1Zchn">
    <w:name w:val="Überschrift 1 Zchn"/>
    <w:basedOn w:val="Absatz-Standardschriftart"/>
    <w:link w:val="berschrift1"/>
    <w:uiPriority w:val="9"/>
    <w:rsid w:val="00BC7383"/>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BC7383"/>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Absatz-Standardschriftart"/>
    <w:rsid w:val="006B73A3"/>
  </w:style>
  <w:style w:type="character" w:customStyle="1" w:styleId="spelle">
    <w:name w:val="spelle"/>
    <w:basedOn w:val="Absatz-Standardschriftart"/>
    <w:rsid w:val="006B73A3"/>
  </w:style>
  <w:style w:type="paragraph" w:customStyle="1" w:styleId="p1">
    <w:name w:val="p1"/>
    <w:basedOn w:val="Standard"/>
    <w:rsid w:val="000A5A6F"/>
    <w:pPr>
      <w:spacing w:after="0" w:line="240" w:lineRule="auto"/>
    </w:pPr>
    <w:rPr>
      <w:rFonts w:ascii="Helvetica" w:hAnsi="Helvetica" w:cs="Times New Roman"/>
      <w:sz w:val="23"/>
      <w:szCs w:val="23"/>
      <w:lang w:eastAsia="de-DE"/>
    </w:rPr>
  </w:style>
  <w:style w:type="paragraph" w:customStyle="1" w:styleId="p2">
    <w:name w:val="p2"/>
    <w:basedOn w:val="Standard"/>
    <w:rsid w:val="000A5A6F"/>
    <w:pPr>
      <w:spacing w:after="0" w:line="240" w:lineRule="auto"/>
    </w:pPr>
    <w:rPr>
      <w:rFonts w:ascii="Helvetica" w:hAnsi="Helvetica" w:cs="Times New Roman"/>
      <w:sz w:val="17"/>
      <w:szCs w:val="17"/>
      <w:lang w:eastAsia="de-DE"/>
    </w:rPr>
  </w:style>
  <w:style w:type="character" w:customStyle="1" w:styleId="berschrift3Zchn">
    <w:name w:val="Überschrift 3 Zchn"/>
    <w:basedOn w:val="Absatz-Standardschriftart"/>
    <w:link w:val="berschrift3"/>
    <w:uiPriority w:val="9"/>
    <w:rsid w:val="0072410D"/>
    <w:rPr>
      <w:rFonts w:asciiTheme="majorHAnsi" w:eastAsiaTheme="majorEastAsia" w:hAnsiTheme="majorHAnsi" w:cstheme="majorBidi"/>
      <w:color w:val="1F4D78" w:themeColor="accent1" w:themeShade="7F"/>
      <w:sz w:val="24"/>
      <w:szCs w:val="24"/>
    </w:rPr>
  </w:style>
  <w:style w:type="table" w:styleId="Tabellenraster">
    <w:name w:val="Table Grid"/>
    <w:basedOn w:val="NormaleTabelle"/>
    <w:uiPriority w:val="99"/>
    <w:rsid w:val="0072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87170">
      <w:bodyDiv w:val="1"/>
      <w:marLeft w:val="0"/>
      <w:marRight w:val="0"/>
      <w:marTop w:val="0"/>
      <w:marBottom w:val="0"/>
      <w:divBdr>
        <w:top w:val="none" w:sz="0" w:space="0" w:color="auto"/>
        <w:left w:val="none" w:sz="0" w:space="0" w:color="auto"/>
        <w:bottom w:val="none" w:sz="0" w:space="0" w:color="auto"/>
        <w:right w:val="none" w:sz="0" w:space="0" w:color="auto"/>
      </w:divBdr>
    </w:div>
    <w:div w:id="472986229">
      <w:bodyDiv w:val="1"/>
      <w:marLeft w:val="0"/>
      <w:marRight w:val="0"/>
      <w:marTop w:val="0"/>
      <w:marBottom w:val="0"/>
      <w:divBdr>
        <w:top w:val="none" w:sz="0" w:space="0" w:color="auto"/>
        <w:left w:val="none" w:sz="0" w:space="0" w:color="auto"/>
        <w:bottom w:val="none" w:sz="0" w:space="0" w:color="auto"/>
        <w:right w:val="none" w:sz="0" w:space="0" w:color="auto"/>
      </w:divBdr>
    </w:div>
    <w:div w:id="687875319">
      <w:bodyDiv w:val="1"/>
      <w:marLeft w:val="0"/>
      <w:marRight w:val="0"/>
      <w:marTop w:val="0"/>
      <w:marBottom w:val="0"/>
      <w:divBdr>
        <w:top w:val="none" w:sz="0" w:space="0" w:color="auto"/>
        <w:left w:val="none" w:sz="0" w:space="0" w:color="auto"/>
        <w:bottom w:val="none" w:sz="0" w:space="0" w:color="auto"/>
        <w:right w:val="none" w:sz="0" w:space="0" w:color="auto"/>
      </w:divBdr>
      <w:divsChild>
        <w:div w:id="3676513">
          <w:marLeft w:val="0"/>
          <w:marRight w:val="0"/>
          <w:marTop w:val="0"/>
          <w:marBottom w:val="0"/>
          <w:divBdr>
            <w:top w:val="none" w:sz="0" w:space="0" w:color="auto"/>
            <w:left w:val="none" w:sz="0" w:space="0" w:color="auto"/>
            <w:bottom w:val="none" w:sz="0" w:space="0" w:color="auto"/>
            <w:right w:val="none" w:sz="0" w:space="0" w:color="auto"/>
          </w:divBdr>
          <w:divsChild>
            <w:div w:id="13773400">
              <w:marLeft w:val="0"/>
              <w:marRight w:val="0"/>
              <w:marTop w:val="0"/>
              <w:marBottom w:val="0"/>
              <w:divBdr>
                <w:top w:val="none" w:sz="0" w:space="0" w:color="auto"/>
                <w:left w:val="none" w:sz="0" w:space="0" w:color="auto"/>
                <w:bottom w:val="none" w:sz="0" w:space="0" w:color="auto"/>
                <w:right w:val="none" w:sz="0" w:space="0" w:color="auto"/>
              </w:divBdr>
              <w:divsChild>
                <w:div w:id="13265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58807">
      <w:bodyDiv w:val="1"/>
      <w:marLeft w:val="0"/>
      <w:marRight w:val="0"/>
      <w:marTop w:val="0"/>
      <w:marBottom w:val="0"/>
      <w:divBdr>
        <w:top w:val="none" w:sz="0" w:space="0" w:color="auto"/>
        <w:left w:val="none" w:sz="0" w:space="0" w:color="auto"/>
        <w:bottom w:val="none" w:sz="0" w:space="0" w:color="auto"/>
        <w:right w:val="none" w:sz="0" w:space="0" w:color="auto"/>
      </w:divBdr>
    </w:div>
    <w:div w:id="887572668">
      <w:bodyDiv w:val="1"/>
      <w:marLeft w:val="0"/>
      <w:marRight w:val="0"/>
      <w:marTop w:val="0"/>
      <w:marBottom w:val="0"/>
      <w:divBdr>
        <w:top w:val="none" w:sz="0" w:space="0" w:color="auto"/>
        <w:left w:val="none" w:sz="0" w:space="0" w:color="auto"/>
        <w:bottom w:val="none" w:sz="0" w:space="0" w:color="auto"/>
        <w:right w:val="none" w:sz="0" w:space="0" w:color="auto"/>
      </w:divBdr>
    </w:div>
    <w:div w:id="983318547">
      <w:bodyDiv w:val="1"/>
      <w:marLeft w:val="0"/>
      <w:marRight w:val="0"/>
      <w:marTop w:val="0"/>
      <w:marBottom w:val="0"/>
      <w:divBdr>
        <w:top w:val="none" w:sz="0" w:space="0" w:color="auto"/>
        <w:left w:val="none" w:sz="0" w:space="0" w:color="auto"/>
        <w:bottom w:val="none" w:sz="0" w:space="0" w:color="auto"/>
        <w:right w:val="none" w:sz="0" w:space="0" w:color="auto"/>
      </w:divBdr>
    </w:div>
    <w:div w:id="1130129819">
      <w:bodyDiv w:val="1"/>
      <w:marLeft w:val="0"/>
      <w:marRight w:val="0"/>
      <w:marTop w:val="0"/>
      <w:marBottom w:val="0"/>
      <w:divBdr>
        <w:top w:val="none" w:sz="0" w:space="0" w:color="auto"/>
        <w:left w:val="none" w:sz="0" w:space="0" w:color="auto"/>
        <w:bottom w:val="none" w:sz="0" w:space="0" w:color="auto"/>
        <w:right w:val="none" w:sz="0" w:space="0" w:color="auto"/>
      </w:divBdr>
    </w:div>
    <w:div w:id="1264073065">
      <w:bodyDiv w:val="1"/>
      <w:marLeft w:val="0"/>
      <w:marRight w:val="0"/>
      <w:marTop w:val="0"/>
      <w:marBottom w:val="0"/>
      <w:divBdr>
        <w:top w:val="none" w:sz="0" w:space="0" w:color="auto"/>
        <w:left w:val="none" w:sz="0" w:space="0" w:color="auto"/>
        <w:bottom w:val="none" w:sz="0" w:space="0" w:color="auto"/>
        <w:right w:val="none" w:sz="0" w:space="0" w:color="auto"/>
      </w:divBdr>
    </w:div>
    <w:div w:id="1913349724">
      <w:bodyDiv w:val="1"/>
      <w:marLeft w:val="0"/>
      <w:marRight w:val="0"/>
      <w:marTop w:val="0"/>
      <w:marBottom w:val="0"/>
      <w:divBdr>
        <w:top w:val="none" w:sz="0" w:space="0" w:color="auto"/>
        <w:left w:val="none" w:sz="0" w:space="0" w:color="auto"/>
        <w:bottom w:val="none" w:sz="0" w:space="0" w:color="auto"/>
        <w:right w:val="none" w:sz="0" w:space="0" w:color="auto"/>
      </w:divBdr>
    </w:div>
    <w:div w:id="1983190010">
      <w:bodyDiv w:val="1"/>
      <w:marLeft w:val="0"/>
      <w:marRight w:val="0"/>
      <w:marTop w:val="0"/>
      <w:marBottom w:val="0"/>
      <w:divBdr>
        <w:top w:val="none" w:sz="0" w:space="0" w:color="auto"/>
        <w:left w:val="none" w:sz="0" w:space="0" w:color="auto"/>
        <w:bottom w:val="none" w:sz="0" w:space="0" w:color="auto"/>
        <w:right w:val="none" w:sz="0" w:space="0" w:color="auto"/>
      </w:divBdr>
      <w:divsChild>
        <w:div w:id="2108965742">
          <w:marLeft w:val="0"/>
          <w:marRight w:val="0"/>
          <w:marTop w:val="0"/>
          <w:marBottom w:val="0"/>
          <w:divBdr>
            <w:top w:val="none" w:sz="0" w:space="0" w:color="auto"/>
            <w:left w:val="none" w:sz="0" w:space="0" w:color="auto"/>
            <w:bottom w:val="none" w:sz="0" w:space="0" w:color="auto"/>
            <w:right w:val="none" w:sz="0" w:space="0" w:color="auto"/>
          </w:divBdr>
          <w:divsChild>
            <w:div w:id="1432780495">
              <w:marLeft w:val="0"/>
              <w:marRight w:val="0"/>
              <w:marTop w:val="0"/>
              <w:marBottom w:val="0"/>
              <w:divBdr>
                <w:top w:val="none" w:sz="0" w:space="0" w:color="auto"/>
                <w:left w:val="none" w:sz="0" w:space="0" w:color="auto"/>
                <w:bottom w:val="none" w:sz="0" w:space="0" w:color="auto"/>
                <w:right w:val="none" w:sz="0" w:space="0" w:color="auto"/>
              </w:divBdr>
              <w:divsChild>
                <w:div w:id="11833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98167">
      <w:bodyDiv w:val="1"/>
      <w:marLeft w:val="0"/>
      <w:marRight w:val="0"/>
      <w:marTop w:val="0"/>
      <w:marBottom w:val="0"/>
      <w:divBdr>
        <w:top w:val="none" w:sz="0" w:space="0" w:color="auto"/>
        <w:left w:val="none" w:sz="0" w:space="0" w:color="auto"/>
        <w:bottom w:val="none" w:sz="0" w:space="0" w:color="auto"/>
        <w:right w:val="none" w:sz="0" w:space="0" w:color="auto"/>
      </w:divBdr>
    </w:div>
    <w:div w:id="2001810541">
      <w:bodyDiv w:val="1"/>
      <w:marLeft w:val="0"/>
      <w:marRight w:val="0"/>
      <w:marTop w:val="0"/>
      <w:marBottom w:val="0"/>
      <w:divBdr>
        <w:top w:val="none" w:sz="0" w:space="0" w:color="auto"/>
        <w:left w:val="none" w:sz="0" w:space="0" w:color="auto"/>
        <w:bottom w:val="none" w:sz="0" w:space="0" w:color="auto"/>
        <w:right w:val="none" w:sz="0" w:space="0" w:color="auto"/>
      </w:divBdr>
    </w:div>
    <w:div w:id="2016229096">
      <w:bodyDiv w:val="1"/>
      <w:marLeft w:val="0"/>
      <w:marRight w:val="0"/>
      <w:marTop w:val="0"/>
      <w:marBottom w:val="0"/>
      <w:divBdr>
        <w:top w:val="none" w:sz="0" w:space="0" w:color="auto"/>
        <w:left w:val="none" w:sz="0" w:space="0" w:color="auto"/>
        <w:bottom w:val="none" w:sz="0" w:space="0" w:color="auto"/>
        <w:right w:val="none" w:sz="0" w:space="0" w:color="auto"/>
      </w:divBdr>
      <w:divsChild>
        <w:div w:id="2024552422">
          <w:marLeft w:val="0"/>
          <w:marRight w:val="0"/>
          <w:marTop w:val="0"/>
          <w:marBottom w:val="0"/>
          <w:divBdr>
            <w:top w:val="none" w:sz="0" w:space="0" w:color="auto"/>
            <w:left w:val="none" w:sz="0" w:space="0" w:color="auto"/>
            <w:bottom w:val="none" w:sz="0" w:space="0" w:color="auto"/>
            <w:right w:val="none" w:sz="0" w:space="0" w:color="auto"/>
          </w:divBdr>
          <w:divsChild>
            <w:div w:id="967204156">
              <w:marLeft w:val="0"/>
              <w:marRight w:val="0"/>
              <w:marTop w:val="0"/>
              <w:marBottom w:val="0"/>
              <w:divBdr>
                <w:top w:val="none" w:sz="0" w:space="0" w:color="auto"/>
                <w:left w:val="none" w:sz="0" w:space="0" w:color="auto"/>
                <w:bottom w:val="none" w:sz="0" w:space="0" w:color="auto"/>
                <w:right w:val="none" w:sz="0" w:space="0" w:color="auto"/>
              </w:divBdr>
              <w:divsChild>
                <w:div w:id="1934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D16DFE3-7B16-477D-94D2-6337577F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1457</Words>
  <Characters>9184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uni-bremen</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Partsch</dc:creator>
  <cp:keywords/>
  <dc:description/>
  <cp:lastModifiedBy>Sebastian Partsch</cp:lastModifiedBy>
  <cp:revision>16</cp:revision>
  <dcterms:created xsi:type="dcterms:W3CDTF">2017-05-22T12:58:00Z</dcterms:created>
  <dcterms:modified xsi:type="dcterms:W3CDTF">2025-02-26T07:17:00Z</dcterms:modified>
</cp:coreProperties>
</file>